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B9" w:rsidRDefault="00DF4AB9" w:rsidP="00DF4AB9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EUGENA KVATERNIKA</w:t>
      </w:r>
    </w:p>
    <w:p w:rsidR="00DF4AB9" w:rsidRDefault="00DF4AB9" w:rsidP="00DF4AB9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ŠKOLSKA 4, 10410 VELIKA GORICA</w:t>
      </w:r>
    </w:p>
    <w:p w:rsidR="00DF4AB9" w:rsidRDefault="00DF4AB9" w:rsidP="00DF4AB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119-01/20-01-1</w:t>
      </w:r>
    </w:p>
    <w:p w:rsidR="00DF4AB9" w:rsidRDefault="00DF4AB9" w:rsidP="00DF4AB9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238/31-17-01/2-114</w:t>
      </w:r>
    </w:p>
    <w:p w:rsidR="00DF4AB9" w:rsidRDefault="00DF4AB9" w:rsidP="00DF4AB9">
      <w:pPr>
        <w:spacing w:after="0"/>
        <w:rPr>
          <w:sz w:val="24"/>
          <w:szCs w:val="24"/>
        </w:rPr>
      </w:pPr>
      <w:r>
        <w:rPr>
          <w:sz w:val="24"/>
          <w:szCs w:val="24"/>
        </w:rPr>
        <w:t>Velika Gorica, 30.10.2020.</w:t>
      </w:r>
    </w:p>
    <w:p w:rsidR="00DF4AB9" w:rsidRDefault="00DF4AB9" w:rsidP="00DF4AB9">
      <w:pPr>
        <w:spacing w:after="0"/>
        <w:rPr>
          <w:sz w:val="24"/>
          <w:szCs w:val="24"/>
        </w:rPr>
      </w:pPr>
    </w:p>
    <w:p w:rsidR="00DF4AB9" w:rsidRDefault="00DF4AB9" w:rsidP="00DF4A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Na temelju članka 12.Pravilnika o načinu i postupku zapošljavanja u Osnovnoj školi Eugena Kvaternika, Povjerenstvo za procjenu i vrednovanje kandidata donosi</w:t>
      </w:r>
    </w:p>
    <w:p w:rsidR="00DF4AB9" w:rsidRDefault="00DF4AB9" w:rsidP="00DF4AB9">
      <w:pPr>
        <w:spacing w:after="0"/>
        <w:rPr>
          <w:sz w:val="24"/>
          <w:szCs w:val="24"/>
        </w:rPr>
      </w:pPr>
    </w:p>
    <w:p w:rsidR="00DF4AB9" w:rsidRDefault="00DF4AB9" w:rsidP="00DF4AB9">
      <w:pPr>
        <w:spacing w:after="0"/>
        <w:rPr>
          <w:sz w:val="24"/>
          <w:szCs w:val="24"/>
        </w:rPr>
      </w:pPr>
    </w:p>
    <w:p w:rsidR="00DF4AB9" w:rsidRDefault="00DF4AB9" w:rsidP="00DF4AB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terminu, mjestu održavanja i sadržaja te području vrednovanja kandidata prijavljenih na natječaj za radno mjesto UČITELJA/ICE KEMIJE I BIOLOGIJE</w:t>
      </w:r>
    </w:p>
    <w:p w:rsidR="00DF4AB9" w:rsidRDefault="00DF4AB9" w:rsidP="00DF4AB9">
      <w:pPr>
        <w:spacing w:after="0"/>
        <w:rPr>
          <w:sz w:val="24"/>
          <w:szCs w:val="24"/>
        </w:rPr>
      </w:pPr>
    </w:p>
    <w:p w:rsidR="00DF4AB9" w:rsidRDefault="00DF4AB9" w:rsidP="00DF4AB9">
      <w:pPr>
        <w:spacing w:after="0"/>
        <w:rPr>
          <w:sz w:val="24"/>
          <w:szCs w:val="24"/>
        </w:rPr>
      </w:pPr>
    </w:p>
    <w:p w:rsidR="00DF4AB9" w:rsidRDefault="00DF4AB9" w:rsidP="00DF4A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Dana 12.10.2020. na mrežnim stranicama i oglasnim pločama Hrvatskog zavoda za zapošljavanje i mrežnoj stranici i oglasnoj ploči Škole objavljen je natječaj za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KEMIJE I BIOLOGIJE na određeno, puno (40 sati ukupno tjedno) radno vrijeme.</w:t>
      </w:r>
    </w:p>
    <w:p w:rsidR="00DF4AB9" w:rsidRDefault="00DF4AB9" w:rsidP="00DF4AB9">
      <w:pPr>
        <w:spacing w:after="0"/>
        <w:rPr>
          <w:sz w:val="24"/>
          <w:szCs w:val="24"/>
        </w:rPr>
      </w:pPr>
    </w:p>
    <w:p w:rsidR="00DF4AB9" w:rsidRDefault="00DF4AB9" w:rsidP="00DF4AB9">
      <w:pPr>
        <w:spacing w:after="0"/>
        <w:rPr>
          <w:sz w:val="24"/>
          <w:szCs w:val="24"/>
        </w:rPr>
      </w:pPr>
      <w:r>
        <w:rPr>
          <w:sz w:val="24"/>
          <w:szCs w:val="24"/>
        </w:rPr>
        <w:t>Sukladno odredbama Pravilnika provest će se provjera znanja i sposobnosti kandidata.</w:t>
      </w:r>
    </w:p>
    <w:p w:rsidR="00DF4AB9" w:rsidRDefault="00DF4AB9" w:rsidP="00DF4AB9">
      <w:pPr>
        <w:spacing w:after="0"/>
        <w:rPr>
          <w:sz w:val="24"/>
          <w:szCs w:val="24"/>
        </w:rPr>
      </w:pPr>
      <w:r>
        <w:rPr>
          <w:sz w:val="24"/>
          <w:szCs w:val="24"/>
        </w:rPr>
        <w:t>Sadržaj te područje vrednovanja kandidata i pravni i drugi izvori su:</w:t>
      </w:r>
    </w:p>
    <w:p w:rsidR="00DF4AB9" w:rsidRDefault="00DF4AB9" w:rsidP="00DF4AB9">
      <w:pPr>
        <w:spacing w:after="0"/>
        <w:rPr>
          <w:rFonts w:cstheme="minorHAnsi"/>
          <w:sz w:val="24"/>
          <w:szCs w:val="24"/>
        </w:rPr>
      </w:pPr>
    </w:p>
    <w:p w:rsidR="00DF4AB9" w:rsidRDefault="00DF4AB9" w:rsidP="00DF4AB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Zakon o odgoju i obrazovanju u osnovnoj i srednjoj školi (NN, broj, 87/08, 86/09, 92/10, 105/10, 90/11, 5/12, 16/12, 86/12, 126/12, 94/13, 152/14, 7/17 i 68/18)</w:t>
      </w:r>
    </w:p>
    <w:p w:rsidR="00DF4AB9" w:rsidRDefault="00DF4AB9" w:rsidP="00DF4AB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Pravilnik o načinima, postupcima i elementima vrednovanja učenika u osnovnoj i srednjoj školi (NN, broj 112/10)</w:t>
      </w:r>
    </w:p>
    <w:p w:rsidR="00DF4AB9" w:rsidRDefault="00DF4AB9" w:rsidP="00DF4AB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Kurikulum nastavnog predmeta kemije i biologije za osnovne škole u RH</w:t>
      </w:r>
    </w:p>
    <w:p w:rsidR="00DF4AB9" w:rsidRDefault="00DF4AB9" w:rsidP="00DF4AB9">
      <w:pPr>
        <w:spacing w:after="0"/>
        <w:rPr>
          <w:sz w:val="24"/>
          <w:szCs w:val="24"/>
        </w:rPr>
      </w:pPr>
    </w:p>
    <w:p w:rsidR="00DF4AB9" w:rsidRDefault="00DF4AB9" w:rsidP="00DF4AB9">
      <w:pPr>
        <w:spacing w:after="0"/>
        <w:rPr>
          <w:sz w:val="24"/>
          <w:szCs w:val="24"/>
        </w:rPr>
      </w:pPr>
    </w:p>
    <w:p w:rsidR="00DF4AB9" w:rsidRDefault="00DF4AB9" w:rsidP="00DF4AB9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Provjera se sastoji od usmenog dijela (razgovor, intervju)  koji će se održat u petak, 6.11.2020. </w:t>
      </w:r>
      <w:r w:rsidRPr="007E2952">
        <w:rPr>
          <w:sz w:val="24"/>
          <w:szCs w:val="24"/>
        </w:rPr>
        <w:t>u 13,00</w:t>
      </w:r>
      <w:r>
        <w:rPr>
          <w:sz w:val="24"/>
          <w:szCs w:val="24"/>
        </w:rPr>
        <w:t xml:space="preserve"> sati u školskoj učionici, u prostoru Osnovne škole Eugena Kvaternika. </w:t>
      </w:r>
    </w:p>
    <w:p w:rsidR="00DF4AB9" w:rsidRDefault="00DF4AB9" w:rsidP="00DF4AB9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Ako kandidat ne pristupi testiranju, smatra se da je povukao prijavu za natječaj.</w:t>
      </w:r>
    </w:p>
    <w:p w:rsidR="00DF4AB9" w:rsidRDefault="00DF4AB9" w:rsidP="00DF4AB9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Kandidat je dužan donijeti sa sobom osobnu iskaznicu ili drugu identifikacijsku javnu ispravu na temelju koje se utvrđuje identitet kandidata prije početka  testiranja.</w:t>
      </w:r>
    </w:p>
    <w:p w:rsidR="00DF4AB9" w:rsidRPr="004D7719" w:rsidRDefault="00DF4AB9" w:rsidP="00DF4AB9">
      <w:pPr>
        <w:spacing w:after="0" w:line="256" w:lineRule="auto"/>
        <w:rPr>
          <w:sz w:val="24"/>
          <w:szCs w:val="24"/>
        </w:rPr>
      </w:pPr>
      <w:r w:rsidRPr="004D7719">
        <w:rPr>
          <w:sz w:val="24"/>
          <w:szCs w:val="24"/>
        </w:rPr>
        <w:t>Vrednovanju kandidata mogu pristupiti sljedeći kandidat</w:t>
      </w:r>
      <w:r w:rsidR="00924913">
        <w:rPr>
          <w:sz w:val="24"/>
          <w:szCs w:val="24"/>
        </w:rPr>
        <w:t>i</w:t>
      </w:r>
      <w:bookmarkStart w:id="0" w:name="_GoBack"/>
      <w:bookmarkEnd w:id="0"/>
      <w:r w:rsidRPr="004D7719">
        <w:rPr>
          <w:sz w:val="24"/>
          <w:szCs w:val="24"/>
        </w:rPr>
        <w:t>:</w:t>
      </w:r>
    </w:p>
    <w:p w:rsidR="00DF4AB9" w:rsidRPr="004D7719" w:rsidRDefault="00DF4AB9" w:rsidP="00DF4AB9">
      <w:pPr>
        <w:spacing w:after="0" w:line="256" w:lineRule="auto"/>
        <w:rPr>
          <w:sz w:val="24"/>
          <w:szCs w:val="24"/>
        </w:rPr>
      </w:pPr>
      <w:r w:rsidRPr="004D7719"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Brandić</w:t>
      </w:r>
      <w:proofErr w:type="spellEnd"/>
      <w:r>
        <w:rPr>
          <w:sz w:val="24"/>
          <w:szCs w:val="24"/>
        </w:rPr>
        <w:t xml:space="preserve"> Sara</w:t>
      </w:r>
    </w:p>
    <w:p w:rsidR="00DF4AB9" w:rsidRPr="004D7719" w:rsidRDefault="00DF4AB9" w:rsidP="00DF4AB9">
      <w:pPr>
        <w:spacing w:after="0" w:line="256" w:lineRule="auto"/>
        <w:rPr>
          <w:sz w:val="24"/>
          <w:szCs w:val="24"/>
        </w:rPr>
      </w:pPr>
      <w:r w:rsidRPr="004D771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Jerković Ana</w:t>
      </w:r>
    </w:p>
    <w:p w:rsidR="00DF4AB9" w:rsidRDefault="00DF4AB9" w:rsidP="00DF4AB9">
      <w:pPr>
        <w:spacing w:after="0" w:line="252" w:lineRule="auto"/>
        <w:rPr>
          <w:sz w:val="24"/>
          <w:szCs w:val="24"/>
        </w:rPr>
      </w:pPr>
    </w:p>
    <w:p w:rsidR="00DF4AB9" w:rsidRDefault="00DF4AB9" w:rsidP="00DF4AB9">
      <w:pPr>
        <w:spacing w:after="0"/>
        <w:rPr>
          <w:sz w:val="24"/>
          <w:szCs w:val="24"/>
        </w:rPr>
      </w:pPr>
    </w:p>
    <w:p w:rsidR="00DF4AB9" w:rsidRDefault="00DF4AB9" w:rsidP="00DF4AB9">
      <w:pPr>
        <w:spacing w:after="0"/>
        <w:rPr>
          <w:sz w:val="24"/>
          <w:szCs w:val="24"/>
        </w:rPr>
      </w:pPr>
    </w:p>
    <w:p w:rsidR="00DF4AB9" w:rsidRDefault="00DF4AB9" w:rsidP="00DF4AB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Predsjednik povjerenstva za vrednovanje kandidata:</w:t>
      </w:r>
    </w:p>
    <w:p w:rsidR="00DF4AB9" w:rsidRDefault="00DF4AB9" w:rsidP="00DF4AB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Ljiljana </w:t>
      </w:r>
      <w:proofErr w:type="spellStart"/>
      <w:r>
        <w:rPr>
          <w:sz w:val="24"/>
          <w:szCs w:val="24"/>
        </w:rPr>
        <w:t>Gojević</w:t>
      </w:r>
      <w:proofErr w:type="spellEnd"/>
      <w:r>
        <w:rPr>
          <w:sz w:val="24"/>
          <w:szCs w:val="24"/>
        </w:rPr>
        <w:t>, prof.</w:t>
      </w:r>
    </w:p>
    <w:p w:rsidR="00DF4AB9" w:rsidRDefault="00DF4AB9" w:rsidP="00DF4AB9">
      <w:pPr>
        <w:spacing w:after="0"/>
        <w:rPr>
          <w:sz w:val="24"/>
          <w:szCs w:val="24"/>
        </w:rPr>
      </w:pPr>
    </w:p>
    <w:p w:rsidR="00DF4AB9" w:rsidRDefault="00DF4AB9" w:rsidP="00DF4AB9">
      <w:pPr>
        <w:spacing w:after="0"/>
        <w:rPr>
          <w:sz w:val="24"/>
          <w:szCs w:val="24"/>
        </w:rPr>
      </w:pPr>
    </w:p>
    <w:p w:rsidR="00DF4AB9" w:rsidRDefault="00DF4AB9" w:rsidP="00DF4AB9"/>
    <w:p w:rsidR="00DF4AB9" w:rsidRDefault="00DF4AB9" w:rsidP="00DF4AB9"/>
    <w:p w:rsidR="00DF4AB9" w:rsidRDefault="00DF4AB9" w:rsidP="00DF4AB9"/>
    <w:p w:rsidR="004E266C" w:rsidRDefault="004E266C"/>
    <w:sectPr w:rsidR="004E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74A41"/>
    <w:multiLevelType w:val="hybridMultilevel"/>
    <w:tmpl w:val="D2A6E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B9"/>
    <w:rsid w:val="004E266C"/>
    <w:rsid w:val="00924913"/>
    <w:rsid w:val="00D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1B1F"/>
  <w15:chartTrackingRefBased/>
  <w15:docId w15:val="{283ED11F-0AD7-4850-8257-29169908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B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AB9"/>
    <w:pPr>
      <w:spacing w:line="252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2</cp:revision>
  <cp:lastPrinted>2020-10-30T10:41:00Z</cp:lastPrinted>
  <dcterms:created xsi:type="dcterms:W3CDTF">2020-10-28T12:45:00Z</dcterms:created>
  <dcterms:modified xsi:type="dcterms:W3CDTF">2020-10-30T10:41:00Z</dcterms:modified>
</cp:coreProperties>
</file>