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B" w:rsidRDefault="003A570B" w:rsidP="00A75A4E">
      <w:pPr>
        <w:jc w:val="center"/>
        <w:rPr>
          <w:rFonts w:ascii="Bookman Old Style" w:eastAsia="MS Mincho" w:hAnsi="Bookman Old Style" w:cs="Arial Unicode MS"/>
          <w:b/>
          <w:sz w:val="32"/>
          <w:szCs w:val="32"/>
          <w:highlight w:val="lightGray"/>
        </w:rPr>
      </w:pPr>
    </w:p>
    <w:p w:rsidR="00966B85" w:rsidRDefault="001701E6" w:rsidP="00A75A4E">
      <w:pPr>
        <w:jc w:val="center"/>
        <w:rPr>
          <w:rFonts w:ascii="Bookman Old Style" w:eastAsia="MS Mincho" w:hAnsi="Bookman Old Style" w:cs="Arial Unicode MS"/>
          <w:b/>
          <w:sz w:val="32"/>
          <w:szCs w:val="32"/>
        </w:rPr>
      </w:pPr>
      <w:r>
        <w:rPr>
          <w:rFonts w:ascii="Bookman Old Style" w:eastAsia="MS Mincho" w:hAnsi="Bookman Old Style" w:cs="Arial Unicode MS"/>
          <w:b/>
          <w:sz w:val="32"/>
          <w:szCs w:val="32"/>
        </w:rPr>
        <w:t>M</w:t>
      </w:r>
      <w:r w:rsidR="00966B85">
        <w:rPr>
          <w:rFonts w:ascii="Bookman Old Style" w:eastAsia="MS Mincho" w:hAnsi="Bookman Old Style" w:cs="Arial Unicode MS"/>
          <w:b/>
          <w:sz w:val="32"/>
          <w:szCs w:val="32"/>
        </w:rPr>
        <w:t>ožemo sami</w:t>
      </w:r>
      <w:r>
        <w:rPr>
          <w:rFonts w:ascii="Bookman Old Style" w:eastAsia="MS Mincho" w:hAnsi="Bookman Old Style" w:cs="Arial Unicode MS"/>
          <w:b/>
          <w:sz w:val="32"/>
          <w:szCs w:val="32"/>
        </w:rPr>
        <w:t>!</w:t>
      </w:r>
    </w:p>
    <w:p w:rsidR="00A75A4E" w:rsidRPr="00625F49" w:rsidRDefault="00A75A4E" w:rsidP="00A75A4E">
      <w:pPr>
        <w:jc w:val="center"/>
        <w:rPr>
          <w:rFonts w:ascii="Bookman Old Style" w:eastAsia="MS Mincho" w:hAnsi="Bookman Old Style" w:cs="Arial Unicode MS"/>
          <w:sz w:val="28"/>
          <w:szCs w:val="28"/>
        </w:rPr>
      </w:pPr>
    </w:p>
    <w:p w:rsidR="00A75A4E" w:rsidRDefault="00A75A4E" w:rsidP="00A75A4E">
      <w:pPr>
        <w:jc w:val="center"/>
        <w:rPr>
          <w:rFonts w:ascii="Bookman Old Style" w:eastAsia="MS Mincho" w:hAnsi="Bookman Old Style" w:cs="Arial Unicode MS"/>
        </w:rPr>
      </w:pPr>
      <w:r w:rsidRPr="00625F49">
        <w:rPr>
          <w:rFonts w:ascii="Bookman Old Style" w:eastAsia="MS Mincho" w:hAnsi="Bookman Old Style" w:cs="Arial Unicode MS"/>
        </w:rPr>
        <w:t>Akcija „Velika Gorica – prijatelj djece“</w:t>
      </w:r>
    </w:p>
    <w:p w:rsidR="001701E6" w:rsidRPr="00625F49" w:rsidRDefault="001701E6" w:rsidP="00A75A4E">
      <w:pPr>
        <w:jc w:val="center"/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>Dječji tjedan</w:t>
      </w:r>
    </w:p>
    <w:p w:rsidR="00A75A4E" w:rsidRDefault="00716158" w:rsidP="00A75A4E">
      <w:pPr>
        <w:jc w:val="center"/>
        <w:rPr>
          <w:rFonts w:ascii="Bookman Old Style" w:eastAsia="MS Mincho" w:hAnsi="Bookman Old Style" w:cs="Arial Unicode MS"/>
          <w:b/>
          <w:sz w:val="28"/>
          <w:szCs w:val="28"/>
        </w:rPr>
      </w:pPr>
      <w:r>
        <w:rPr>
          <w:rFonts w:ascii="Bookman Old Style" w:eastAsia="MS Mincho" w:hAnsi="Bookman Old Style" w:cs="Arial Unicode MS"/>
          <w:b/>
          <w:sz w:val="28"/>
          <w:szCs w:val="28"/>
        </w:rPr>
        <w:t>9. do 12. listopada 2012</w:t>
      </w:r>
      <w:r w:rsidR="00A75A4E" w:rsidRPr="00625F49">
        <w:rPr>
          <w:rFonts w:ascii="Bookman Old Style" w:eastAsia="MS Mincho" w:hAnsi="Bookman Old Style" w:cs="Arial Unicode MS"/>
          <w:b/>
          <w:sz w:val="28"/>
          <w:szCs w:val="28"/>
        </w:rPr>
        <w:t>.</w:t>
      </w:r>
    </w:p>
    <w:p w:rsidR="000B2A78" w:rsidRPr="00625F49" w:rsidRDefault="000B2A78" w:rsidP="00A75A4E">
      <w:pPr>
        <w:jc w:val="center"/>
        <w:rPr>
          <w:rFonts w:ascii="Bookman Old Style" w:eastAsia="MS Mincho" w:hAnsi="Bookman Old Style" w:cs="Arial Unicode MS"/>
          <w:b/>
          <w:sz w:val="28"/>
          <w:szCs w:val="28"/>
        </w:rPr>
      </w:pPr>
    </w:p>
    <w:p w:rsidR="00D76F6A" w:rsidRPr="00625F49" w:rsidRDefault="00D76F6A" w:rsidP="00A75A4E">
      <w:pPr>
        <w:rPr>
          <w:rFonts w:ascii="Bookman Old Style" w:eastAsia="MS Mincho" w:hAnsi="Bookman Old Style" w:cs="Arial Unicode MS"/>
        </w:rPr>
      </w:pPr>
    </w:p>
    <w:p w:rsidR="00A75A4E" w:rsidRPr="00625F49" w:rsidRDefault="003503DD" w:rsidP="00A7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Bookman Old Style" w:eastAsia="MS Mincho" w:hAnsi="Bookman Old Style" w:cs="Arial Unicode MS"/>
          <w:b/>
          <w:i/>
        </w:rPr>
      </w:pPr>
      <w:r>
        <w:rPr>
          <w:rFonts w:ascii="Bookman Old Style" w:eastAsia="MS Mincho" w:hAnsi="Bookman Old Style" w:cs="Arial Unicode MS"/>
          <w:b/>
          <w:i/>
          <w:highlight w:val="lightGray"/>
        </w:rPr>
        <w:t>9</w:t>
      </w:r>
      <w:r w:rsidR="00A75A4E" w:rsidRPr="00625F49">
        <w:rPr>
          <w:rFonts w:ascii="Bookman Old Style" w:eastAsia="MS Mincho" w:hAnsi="Bookman Old Style" w:cs="Arial Unicode MS"/>
          <w:b/>
          <w:i/>
          <w:highlight w:val="lightGray"/>
        </w:rPr>
        <w:t xml:space="preserve">.10. – </w:t>
      </w:r>
      <w:r>
        <w:rPr>
          <w:rFonts w:ascii="Bookman Old Style" w:eastAsia="MS Mincho" w:hAnsi="Bookman Old Style" w:cs="Arial Unicode MS"/>
          <w:b/>
          <w:i/>
        </w:rPr>
        <w:t>utorak</w:t>
      </w:r>
    </w:p>
    <w:p w:rsidR="00A75A4E" w:rsidRDefault="00A75A4E" w:rsidP="00A75A4E">
      <w:pPr>
        <w:rPr>
          <w:rFonts w:ascii="Bookman Old Style" w:eastAsia="MS Mincho" w:hAnsi="Bookman Old Style" w:cs="Arial Unicode MS"/>
          <w:b/>
          <w:i/>
        </w:rPr>
      </w:pPr>
    </w:p>
    <w:p w:rsidR="00247869" w:rsidRDefault="00247869" w:rsidP="00A75A4E">
      <w:pPr>
        <w:rPr>
          <w:rFonts w:ascii="Bookman Old Style" w:eastAsia="MS Mincho" w:hAnsi="Bookman Old Style" w:cs="Arial Unicode MS"/>
          <w:b/>
          <w:i/>
        </w:rPr>
      </w:pPr>
    </w:p>
    <w:p w:rsidR="00247869" w:rsidRPr="00DA2C90" w:rsidRDefault="00EA64FB" w:rsidP="00247869">
      <w:pPr>
        <w:jc w:val="center"/>
        <w:rPr>
          <w:rFonts w:ascii="Bookman Old Style" w:eastAsia="MS Mincho" w:hAnsi="Bookman Old Style" w:cs="Arial Unicode MS"/>
          <w:b/>
          <w:i/>
        </w:rPr>
      </w:pPr>
      <w:r>
        <w:rPr>
          <w:rFonts w:ascii="Bookman Old Style" w:eastAsia="MS Mincho" w:hAnsi="Bookman Old Style" w:cs="Arial Unicode MS"/>
          <w:b/>
          <w:i/>
        </w:rPr>
        <w:t>Pučko otvoreno učilište</w:t>
      </w:r>
      <w:r w:rsidR="003503DD">
        <w:rPr>
          <w:rFonts w:ascii="Bookman Old Style" w:eastAsia="MS Mincho" w:hAnsi="Bookman Old Style" w:cs="Arial Unicode MS"/>
          <w:b/>
          <w:i/>
        </w:rPr>
        <w:t xml:space="preserve"> – Gradska vijećnica</w:t>
      </w:r>
      <w:r>
        <w:rPr>
          <w:rFonts w:ascii="Bookman Old Style" w:eastAsia="MS Mincho" w:hAnsi="Bookman Old Style" w:cs="Arial Unicode MS"/>
          <w:b/>
          <w:i/>
        </w:rPr>
        <w:t xml:space="preserve"> </w:t>
      </w:r>
    </w:p>
    <w:p w:rsidR="00DA2C90" w:rsidRPr="00DA2C90" w:rsidRDefault="00DA2C90" w:rsidP="00247869">
      <w:pPr>
        <w:rPr>
          <w:rFonts w:ascii="Bookman Old Style" w:eastAsia="MS Mincho" w:hAnsi="Bookman Old Style" w:cs="Arial Unicode MS"/>
          <w:i/>
        </w:rPr>
      </w:pPr>
    </w:p>
    <w:p w:rsidR="00247869" w:rsidRPr="00DA2C90" w:rsidRDefault="00DA2C90" w:rsidP="00247869">
      <w:pPr>
        <w:rPr>
          <w:rFonts w:ascii="Bookman Old Style" w:eastAsia="MS Mincho" w:hAnsi="Bookman Old Style" w:cs="Arial Unicode MS"/>
          <w:i/>
        </w:rPr>
      </w:pPr>
      <w:r w:rsidRPr="00DA2C90">
        <w:rPr>
          <w:rFonts w:ascii="Bookman Old Style" w:eastAsia="MS Mincho" w:hAnsi="Bookman Old Style" w:cs="Arial Unicode MS"/>
          <w:b/>
        </w:rPr>
        <w:t>12</w:t>
      </w:r>
      <w:r w:rsidR="00247869" w:rsidRPr="00DA2C90">
        <w:rPr>
          <w:rFonts w:ascii="Bookman Old Style" w:eastAsia="MS Mincho" w:hAnsi="Bookman Old Style" w:cs="Arial Unicode MS"/>
          <w:b/>
        </w:rPr>
        <w:t>,00</w:t>
      </w:r>
      <w:r w:rsidR="00247869" w:rsidRPr="00DA2C90">
        <w:rPr>
          <w:rFonts w:ascii="Bookman Old Style" w:eastAsia="MS Mincho" w:hAnsi="Bookman Old Style" w:cs="Arial Unicode MS"/>
        </w:rPr>
        <w:t xml:space="preserve">   </w:t>
      </w:r>
      <w:r w:rsidR="002556B5">
        <w:rPr>
          <w:rFonts w:ascii="Bookman Old Style" w:eastAsia="MS Mincho" w:hAnsi="Bookman Old Style" w:cs="Arial Unicode MS"/>
        </w:rPr>
        <w:t xml:space="preserve">    </w:t>
      </w:r>
      <w:r w:rsidR="00F07550">
        <w:rPr>
          <w:rFonts w:ascii="Bookman Old Style" w:eastAsia="MS Mincho" w:hAnsi="Bookman Old Style" w:cs="Arial Unicode MS"/>
        </w:rPr>
        <w:t>O</w:t>
      </w:r>
      <w:r w:rsidR="00247869" w:rsidRPr="00DA2C90">
        <w:rPr>
          <w:rFonts w:ascii="Bookman Old Style" w:eastAsia="MS Mincho" w:hAnsi="Bookman Old Style" w:cs="Arial Unicode MS"/>
        </w:rPr>
        <w:t xml:space="preserve">tvorenje </w:t>
      </w:r>
      <w:r w:rsidR="0018624C" w:rsidRPr="0018624C">
        <w:rPr>
          <w:rFonts w:ascii="Bookman Old Style" w:eastAsia="MS Mincho" w:hAnsi="Bookman Old Style" w:cs="Arial Unicode MS"/>
        </w:rPr>
        <w:t>Dječjeg tjedna</w:t>
      </w:r>
      <w:r w:rsidR="003503DD">
        <w:rPr>
          <w:rFonts w:ascii="Bookman Old Style" w:eastAsia="MS Mincho" w:hAnsi="Bookman Old Style" w:cs="Arial Unicode MS"/>
        </w:rPr>
        <w:t xml:space="preserve"> </w:t>
      </w:r>
    </w:p>
    <w:p w:rsidR="009051B3" w:rsidRPr="009051B3" w:rsidRDefault="009051B3" w:rsidP="00EA64FB">
      <w:pPr>
        <w:rPr>
          <w:rFonts w:ascii="Bookman Old Style" w:eastAsia="MS Mincho" w:hAnsi="Bookman Old Style" w:cs="Arial Unicode MS"/>
          <w:color w:val="FF0000"/>
        </w:rPr>
      </w:pPr>
    </w:p>
    <w:p w:rsidR="00DA2C90" w:rsidRPr="00625F49" w:rsidRDefault="00DA2C90" w:rsidP="00247869">
      <w:pPr>
        <w:jc w:val="center"/>
        <w:rPr>
          <w:rFonts w:ascii="Bookman Old Style" w:eastAsia="MS Mincho" w:hAnsi="Bookman Old Style" w:cs="Arial Unicode MS"/>
          <w:i/>
        </w:rPr>
      </w:pPr>
    </w:p>
    <w:p w:rsidR="00004DF0" w:rsidRPr="00F74BEA" w:rsidRDefault="00DA2C90" w:rsidP="009051B3">
      <w:pPr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  <w:b/>
        </w:rPr>
        <w:t>12</w:t>
      </w:r>
      <w:r w:rsidR="00247869" w:rsidRPr="00625F49">
        <w:rPr>
          <w:rFonts w:ascii="Bookman Old Style" w:eastAsia="MS Mincho" w:hAnsi="Bookman Old Style" w:cs="Arial Unicode MS"/>
          <w:b/>
        </w:rPr>
        <w:t>,</w:t>
      </w:r>
      <w:r w:rsidR="001701E6">
        <w:rPr>
          <w:rFonts w:ascii="Bookman Old Style" w:eastAsia="MS Mincho" w:hAnsi="Bookman Old Style" w:cs="Arial Unicode MS"/>
          <w:b/>
        </w:rPr>
        <w:t>15</w:t>
      </w:r>
      <w:r w:rsidR="00590D50">
        <w:rPr>
          <w:rFonts w:ascii="Bookman Old Style" w:eastAsia="MS Mincho" w:hAnsi="Bookman Old Style" w:cs="Arial Unicode MS"/>
        </w:rPr>
        <w:t xml:space="preserve">       </w:t>
      </w:r>
      <w:r w:rsidR="00247869" w:rsidRPr="00F74BEA">
        <w:rPr>
          <w:rFonts w:ascii="Bookman Old Style" w:eastAsia="MS Mincho" w:hAnsi="Bookman Old Style" w:cs="Arial Unicode MS"/>
          <w:highlight w:val="yellow"/>
        </w:rPr>
        <w:t>Tribina „</w:t>
      </w:r>
      <w:r w:rsidR="001701E6" w:rsidRPr="00F74BEA">
        <w:rPr>
          <w:rFonts w:ascii="Bookman Old Style" w:eastAsia="MS Mincho" w:hAnsi="Bookman Old Style" w:cs="Arial Unicode MS"/>
          <w:highlight w:val="yellow"/>
        </w:rPr>
        <w:t>Mogu li djeca</w:t>
      </w:r>
      <w:r w:rsidR="00966B85" w:rsidRPr="00F74BEA">
        <w:rPr>
          <w:rFonts w:ascii="Bookman Old Style" w:eastAsia="MS Mincho" w:hAnsi="Bookman Old Style" w:cs="Arial Unicode MS"/>
          <w:highlight w:val="yellow"/>
        </w:rPr>
        <w:t xml:space="preserve"> sama?</w:t>
      </w:r>
      <w:r w:rsidR="00247869" w:rsidRPr="00F74BEA">
        <w:rPr>
          <w:rFonts w:ascii="Bookman Old Style" w:eastAsia="MS Mincho" w:hAnsi="Bookman Old Style" w:cs="Arial Unicode MS"/>
          <w:highlight w:val="yellow"/>
        </w:rPr>
        <w:t>“</w:t>
      </w:r>
      <w:r w:rsidR="009051B3" w:rsidRPr="00F74BEA">
        <w:rPr>
          <w:rFonts w:ascii="Bookman Old Style" w:eastAsia="MS Mincho" w:hAnsi="Bookman Old Style" w:cs="Arial Unicode MS"/>
        </w:rPr>
        <w:t xml:space="preserve">  </w:t>
      </w:r>
    </w:p>
    <w:p w:rsidR="00966B85" w:rsidRPr="00F74BEA" w:rsidRDefault="00966B85" w:rsidP="00EE19B6">
      <w:pPr>
        <w:ind w:left="1416"/>
        <w:rPr>
          <w:rFonts w:ascii="Bookman Old Style" w:eastAsia="MS Mincho" w:hAnsi="Bookman Old Style" w:cs="Arial Unicode MS"/>
        </w:rPr>
      </w:pPr>
    </w:p>
    <w:p w:rsidR="00004DF0" w:rsidRPr="00F74BEA" w:rsidRDefault="00004DF0" w:rsidP="00EE19B6">
      <w:pPr>
        <w:ind w:left="1416"/>
        <w:rPr>
          <w:rFonts w:ascii="Bookman Old Style" w:eastAsia="MS Mincho" w:hAnsi="Bookman Old Style" w:cs="Arial Unicode MS"/>
          <w:highlight w:val="yellow"/>
        </w:rPr>
      </w:pPr>
      <w:r w:rsidRPr="00F74BEA">
        <w:rPr>
          <w:rFonts w:ascii="Bookman Old Style" w:eastAsia="MS Mincho" w:hAnsi="Bookman Old Style" w:cs="Arial Unicode MS"/>
          <w:highlight w:val="yellow"/>
        </w:rPr>
        <w:t xml:space="preserve">Gosti: </w:t>
      </w:r>
      <w:r w:rsidR="001701E6" w:rsidRPr="00F74BEA">
        <w:rPr>
          <w:rFonts w:ascii="Bookman Old Style" w:eastAsia="MS Mincho" w:hAnsi="Bookman Old Style" w:cs="Arial Unicode MS"/>
          <w:highlight w:val="yellow"/>
        </w:rPr>
        <w:t>prof.dr.sc. Andreja Brajša-</w:t>
      </w:r>
      <w:proofErr w:type="spellStart"/>
      <w:r w:rsidR="001701E6" w:rsidRPr="00F74BEA">
        <w:rPr>
          <w:rFonts w:ascii="Bookman Old Style" w:eastAsia="MS Mincho" w:hAnsi="Bookman Old Style" w:cs="Arial Unicode MS"/>
          <w:highlight w:val="yellow"/>
        </w:rPr>
        <w:t>Žganec</w:t>
      </w:r>
      <w:proofErr w:type="spellEnd"/>
      <w:r w:rsidR="001701E6" w:rsidRPr="00F74BEA">
        <w:rPr>
          <w:rFonts w:ascii="Bookman Old Style" w:eastAsia="MS Mincho" w:hAnsi="Bookman Old Style" w:cs="Arial Unicode MS"/>
          <w:highlight w:val="yellow"/>
        </w:rPr>
        <w:t xml:space="preserve">, </w:t>
      </w:r>
      <w:proofErr w:type="spellStart"/>
      <w:r w:rsidR="001701E6" w:rsidRPr="00F74BEA">
        <w:rPr>
          <w:rFonts w:ascii="Bookman Old Style" w:eastAsia="MS Mincho" w:hAnsi="Bookman Old Style" w:cs="Arial Unicode MS"/>
          <w:highlight w:val="yellow"/>
        </w:rPr>
        <w:t>dr.sc</w:t>
      </w:r>
      <w:proofErr w:type="spellEnd"/>
      <w:r w:rsidR="001701E6" w:rsidRPr="00F74BEA">
        <w:rPr>
          <w:rFonts w:ascii="Bookman Old Style" w:eastAsia="MS Mincho" w:hAnsi="Bookman Old Style" w:cs="Arial Unicode MS"/>
          <w:highlight w:val="yellow"/>
        </w:rPr>
        <w:t xml:space="preserve">. Tihana Novak, Siniša </w:t>
      </w:r>
      <w:proofErr w:type="spellStart"/>
      <w:r w:rsidR="001701E6" w:rsidRPr="00F74BEA">
        <w:rPr>
          <w:rFonts w:ascii="Bookman Old Style" w:eastAsia="MS Mincho" w:hAnsi="Bookman Old Style" w:cs="Arial Unicode MS"/>
          <w:highlight w:val="yellow"/>
        </w:rPr>
        <w:t>Jaroš</w:t>
      </w:r>
      <w:proofErr w:type="spellEnd"/>
    </w:p>
    <w:p w:rsidR="00247869" w:rsidRPr="00F74BEA" w:rsidRDefault="00004DF0" w:rsidP="001701E6">
      <w:pPr>
        <w:ind w:left="708" w:firstLine="708"/>
        <w:rPr>
          <w:rFonts w:ascii="Bookman Old Style" w:eastAsia="MS Mincho" w:hAnsi="Bookman Old Style" w:cs="Arial Unicode MS"/>
          <w:b/>
          <w:i/>
        </w:rPr>
      </w:pPr>
      <w:proofErr w:type="spellStart"/>
      <w:r w:rsidRPr="00F74BEA">
        <w:rPr>
          <w:rFonts w:ascii="Bookman Old Style" w:eastAsia="MS Mincho" w:hAnsi="Bookman Old Style" w:cs="Arial Unicode MS"/>
          <w:highlight w:val="yellow"/>
        </w:rPr>
        <w:t>Moderatorica</w:t>
      </w:r>
      <w:proofErr w:type="spellEnd"/>
      <w:r w:rsidRPr="00F74BEA">
        <w:rPr>
          <w:rFonts w:ascii="Bookman Old Style" w:eastAsia="MS Mincho" w:hAnsi="Bookman Old Style" w:cs="Arial Unicode MS"/>
          <w:highlight w:val="yellow"/>
        </w:rPr>
        <w:t xml:space="preserve">: </w:t>
      </w:r>
      <w:r w:rsidR="003503DD" w:rsidRPr="00F74BEA">
        <w:rPr>
          <w:rFonts w:ascii="Bookman Old Style" w:eastAsia="MS Mincho" w:hAnsi="Bookman Old Style" w:cs="Arial Unicode MS"/>
          <w:highlight w:val="yellow"/>
        </w:rPr>
        <w:t>Sanda Puljiz</w:t>
      </w:r>
    </w:p>
    <w:p w:rsidR="00D76F6A" w:rsidRDefault="00D76F6A" w:rsidP="00A75A4E">
      <w:pPr>
        <w:rPr>
          <w:rFonts w:ascii="Bookman Old Style" w:eastAsia="MS Mincho" w:hAnsi="Bookman Old Style" w:cs="Arial Unicode MS"/>
        </w:rPr>
      </w:pPr>
    </w:p>
    <w:p w:rsidR="00660BA3" w:rsidRDefault="00660BA3" w:rsidP="00660BA3">
      <w:pPr>
        <w:jc w:val="center"/>
        <w:rPr>
          <w:rFonts w:ascii="Bookman Old Style" w:eastAsia="MS Mincho" w:hAnsi="Bookman Old Style" w:cs="Arial Unicode MS"/>
          <w:b/>
          <w:i/>
        </w:rPr>
      </w:pPr>
      <w:r w:rsidRPr="00EE19B6">
        <w:rPr>
          <w:rFonts w:ascii="Bookman Old Style" w:eastAsia="MS Mincho" w:hAnsi="Bookman Old Style" w:cs="Arial Unicode MS"/>
          <w:b/>
          <w:i/>
        </w:rPr>
        <w:t>Vrtići</w:t>
      </w:r>
      <w:r>
        <w:rPr>
          <w:rFonts w:ascii="Bookman Old Style" w:eastAsia="MS Mincho" w:hAnsi="Bookman Old Style" w:cs="Arial Unicode MS"/>
          <w:b/>
          <w:i/>
        </w:rPr>
        <w:t xml:space="preserve">  - DV </w:t>
      </w:r>
      <w:proofErr w:type="spellStart"/>
      <w:r>
        <w:rPr>
          <w:rFonts w:ascii="Bookman Old Style" w:eastAsia="MS Mincho" w:hAnsi="Bookman Old Style" w:cs="Arial Unicode MS"/>
          <w:b/>
          <w:i/>
        </w:rPr>
        <w:t>Ciciban</w:t>
      </w:r>
      <w:proofErr w:type="spellEnd"/>
      <w:r>
        <w:rPr>
          <w:rFonts w:ascii="Bookman Old Style" w:eastAsia="MS Mincho" w:hAnsi="Bookman Old Style" w:cs="Arial Unicode MS"/>
          <w:b/>
          <w:i/>
        </w:rPr>
        <w:t xml:space="preserve">, DV Velika Gorica, DV </w:t>
      </w:r>
      <w:proofErr w:type="spellStart"/>
      <w:r>
        <w:rPr>
          <w:rFonts w:ascii="Bookman Old Style" w:eastAsia="MS Mincho" w:hAnsi="Bookman Old Style" w:cs="Arial Unicode MS"/>
          <w:b/>
          <w:i/>
        </w:rPr>
        <w:t>Žirek</w:t>
      </w:r>
      <w:proofErr w:type="spellEnd"/>
      <w:r>
        <w:rPr>
          <w:rFonts w:ascii="Bookman Old Style" w:eastAsia="MS Mincho" w:hAnsi="Bookman Old Style" w:cs="Arial Unicode MS"/>
          <w:b/>
          <w:i/>
        </w:rPr>
        <w:t xml:space="preserve">, DV </w:t>
      </w:r>
      <w:proofErr w:type="spellStart"/>
      <w:r>
        <w:rPr>
          <w:rFonts w:ascii="Bookman Old Style" w:eastAsia="MS Mincho" w:hAnsi="Bookman Old Style" w:cs="Arial Unicode MS"/>
          <w:b/>
          <w:i/>
        </w:rPr>
        <w:t>Lojtrica</w:t>
      </w:r>
      <w:proofErr w:type="spellEnd"/>
    </w:p>
    <w:p w:rsidR="00660BA3" w:rsidRDefault="00660BA3" w:rsidP="00660BA3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660BA3" w:rsidRDefault="00660BA3" w:rsidP="00660BA3">
      <w:pPr>
        <w:jc w:val="center"/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>C</w:t>
      </w:r>
      <w:r w:rsidRPr="00660BA3">
        <w:rPr>
          <w:rFonts w:ascii="Bookman Old Style" w:eastAsia="MS Mincho" w:hAnsi="Bookman Old Style" w:cs="Arial Unicode MS"/>
        </w:rPr>
        <w:t>ijeli tjedan  u vrtićima se održavaju aktivnosti koje su vezane uz temu Dječjeg tjedna</w:t>
      </w:r>
    </w:p>
    <w:p w:rsidR="00660BA3" w:rsidRPr="00660BA3" w:rsidRDefault="00660BA3" w:rsidP="00660BA3">
      <w:pPr>
        <w:jc w:val="center"/>
        <w:rPr>
          <w:rFonts w:ascii="Bookman Old Style" w:eastAsia="MS Mincho" w:hAnsi="Bookman Old Style" w:cs="Arial Unicode MS"/>
        </w:rPr>
      </w:pPr>
    </w:p>
    <w:p w:rsidR="00966B85" w:rsidRDefault="00660BA3" w:rsidP="00660BA3">
      <w:pPr>
        <w:jc w:val="center"/>
        <w:rPr>
          <w:rFonts w:ascii="Bookman Old Style" w:eastAsia="MS Mincho" w:hAnsi="Bookman Old Style" w:cs="Arial Unicode MS"/>
        </w:rPr>
      </w:pPr>
      <w:r w:rsidRPr="00660BA3">
        <w:rPr>
          <w:rFonts w:ascii="Bookman Old Style" w:eastAsia="MS Mincho" w:hAnsi="Bookman Old Style" w:cs="Arial Unicode MS"/>
        </w:rPr>
        <w:t xml:space="preserve">od 1. do 14. listopada u </w:t>
      </w:r>
      <w:r w:rsidRPr="000B2A78">
        <w:rPr>
          <w:rFonts w:ascii="Bookman Old Style" w:eastAsia="MS Mincho" w:hAnsi="Bookman Old Style" w:cs="Arial Unicode MS"/>
          <w:b/>
          <w:i/>
        </w:rPr>
        <w:t xml:space="preserve">Područnoj knjižnici </w:t>
      </w:r>
      <w:proofErr w:type="spellStart"/>
      <w:r w:rsidRPr="000B2A78">
        <w:rPr>
          <w:rFonts w:ascii="Bookman Old Style" w:eastAsia="MS Mincho" w:hAnsi="Bookman Old Style" w:cs="Arial Unicode MS"/>
          <w:b/>
          <w:i/>
        </w:rPr>
        <w:t>Galženica</w:t>
      </w:r>
      <w:proofErr w:type="spellEnd"/>
      <w:r w:rsidRPr="00660BA3">
        <w:rPr>
          <w:rFonts w:ascii="Bookman Old Style" w:eastAsia="MS Mincho" w:hAnsi="Bookman Old Style" w:cs="Arial Unicode MS"/>
        </w:rPr>
        <w:t xml:space="preserve"> </w:t>
      </w:r>
      <w:r>
        <w:rPr>
          <w:rFonts w:ascii="Bookman Old Style" w:eastAsia="MS Mincho" w:hAnsi="Bookman Old Style" w:cs="Arial Unicode MS"/>
        </w:rPr>
        <w:t xml:space="preserve">u suradnji s </w:t>
      </w:r>
    </w:p>
    <w:p w:rsidR="00660BA3" w:rsidRDefault="00660BA3" w:rsidP="00660BA3">
      <w:pPr>
        <w:jc w:val="center"/>
        <w:rPr>
          <w:rFonts w:ascii="Bookman Old Style" w:eastAsia="MS Mincho" w:hAnsi="Bookman Old Style" w:cs="Arial Unicode MS"/>
        </w:rPr>
      </w:pPr>
      <w:r w:rsidRPr="000B2A78">
        <w:rPr>
          <w:rFonts w:ascii="Bookman Old Style" w:eastAsia="MS Mincho" w:hAnsi="Bookman Old Style" w:cs="Arial Unicode MS"/>
          <w:b/>
          <w:i/>
        </w:rPr>
        <w:t xml:space="preserve">Dječjim </w:t>
      </w:r>
      <w:proofErr w:type="spellStart"/>
      <w:r w:rsidRPr="000B2A78">
        <w:rPr>
          <w:rFonts w:ascii="Bookman Old Style" w:eastAsia="MS Mincho" w:hAnsi="Bookman Old Style" w:cs="Arial Unicode MS"/>
          <w:b/>
          <w:i/>
        </w:rPr>
        <w:t>vrtićem</w:t>
      </w:r>
      <w:proofErr w:type="spellEnd"/>
      <w:r w:rsidRPr="000B2A78">
        <w:rPr>
          <w:rFonts w:ascii="Bookman Old Style" w:eastAsia="MS Mincho" w:hAnsi="Bookman Old Style" w:cs="Arial Unicode MS"/>
          <w:b/>
          <w:i/>
        </w:rPr>
        <w:t xml:space="preserve"> Velika Gorica</w:t>
      </w:r>
      <w:r>
        <w:rPr>
          <w:rFonts w:ascii="Bookman Old Style" w:eastAsia="MS Mincho" w:hAnsi="Bookman Old Style" w:cs="Arial Unicode MS"/>
        </w:rPr>
        <w:t xml:space="preserve"> </w:t>
      </w:r>
      <w:r w:rsidRPr="00660BA3">
        <w:rPr>
          <w:rFonts w:ascii="Bookman Old Style" w:eastAsia="MS Mincho" w:hAnsi="Bookman Old Style" w:cs="Arial Unicode MS"/>
        </w:rPr>
        <w:t>postavljena je izložba „Odgovorno roditeljstvo“</w:t>
      </w:r>
    </w:p>
    <w:p w:rsidR="009051B3" w:rsidRDefault="009051B3" w:rsidP="00660BA3">
      <w:pPr>
        <w:jc w:val="center"/>
        <w:rPr>
          <w:rFonts w:ascii="Bookman Old Style" w:eastAsia="MS Mincho" w:hAnsi="Bookman Old Style" w:cs="Arial Unicode MS"/>
        </w:rPr>
      </w:pPr>
    </w:p>
    <w:p w:rsidR="000B2A78" w:rsidRDefault="009051B3" w:rsidP="009051B3">
      <w:pPr>
        <w:jc w:val="center"/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 xml:space="preserve">U </w:t>
      </w:r>
      <w:r w:rsidR="000B2A78" w:rsidRPr="000B2A78">
        <w:rPr>
          <w:rFonts w:ascii="Bookman Old Style" w:eastAsia="MS Mincho" w:hAnsi="Bookman Old Style" w:cs="Arial Unicode MS"/>
          <w:b/>
          <w:i/>
        </w:rPr>
        <w:t xml:space="preserve">Dječjem vrtiću </w:t>
      </w:r>
      <w:proofErr w:type="spellStart"/>
      <w:r w:rsidR="000B2A78" w:rsidRPr="000B2A78">
        <w:rPr>
          <w:rFonts w:ascii="Bookman Old Style" w:eastAsia="MS Mincho" w:hAnsi="Bookman Old Style" w:cs="Arial Unicode MS"/>
          <w:b/>
          <w:i/>
        </w:rPr>
        <w:t>Lojtrica</w:t>
      </w:r>
      <w:proofErr w:type="spellEnd"/>
      <w:r w:rsidR="000B2A78">
        <w:rPr>
          <w:rFonts w:ascii="Bookman Old Style" w:eastAsia="MS Mincho" w:hAnsi="Bookman Old Style" w:cs="Arial Unicode MS"/>
        </w:rPr>
        <w:t xml:space="preserve"> </w:t>
      </w:r>
      <w:r w:rsidR="000B2A78" w:rsidRPr="000B2A78">
        <w:rPr>
          <w:rFonts w:ascii="Bookman Old Style" w:eastAsia="MS Mincho" w:hAnsi="Bookman Old Style" w:cs="Arial Unicode MS"/>
        </w:rPr>
        <w:t xml:space="preserve">- </w:t>
      </w:r>
      <w:r w:rsidRPr="000B2A78">
        <w:rPr>
          <w:rFonts w:ascii="Bookman Old Style" w:eastAsia="MS Mincho" w:hAnsi="Bookman Old Style" w:cs="Arial Unicode MS"/>
          <w:i/>
        </w:rPr>
        <w:t>Područn</w:t>
      </w:r>
      <w:r w:rsidR="000B2A78" w:rsidRPr="000B2A78">
        <w:rPr>
          <w:rFonts w:ascii="Bookman Old Style" w:eastAsia="MS Mincho" w:hAnsi="Bookman Old Style" w:cs="Arial Unicode MS"/>
          <w:i/>
        </w:rPr>
        <w:t>i</w:t>
      </w:r>
      <w:r w:rsidRPr="000B2A78">
        <w:rPr>
          <w:rFonts w:ascii="Bookman Old Style" w:eastAsia="MS Mincho" w:hAnsi="Bookman Old Style" w:cs="Arial Unicode MS"/>
          <w:i/>
        </w:rPr>
        <w:t xml:space="preserve"> dječj</w:t>
      </w:r>
      <w:r w:rsidR="000B2A78" w:rsidRPr="000B2A78">
        <w:rPr>
          <w:rFonts w:ascii="Bookman Old Style" w:eastAsia="MS Mincho" w:hAnsi="Bookman Old Style" w:cs="Arial Unicode MS"/>
          <w:i/>
        </w:rPr>
        <w:t>i vrtić</w:t>
      </w:r>
      <w:r w:rsidRPr="000B2A78">
        <w:rPr>
          <w:rFonts w:ascii="Bookman Old Style" w:eastAsia="MS Mincho" w:hAnsi="Bookman Old Style" w:cs="Arial Unicode MS"/>
          <w:i/>
        </w:rPr>
        <w:t xml:space="preserve"> Donja </w:t>
      </w:r>
      <w:proofErr w:type="spellStart"/>
      <w:r w:rsidRPr="000B2A78">
        <w:rPr>
          <w:rFonts w:ascii="Bookman Old Style" w:eastAsia="MS Mincho" w:hAnsi="Bookman Old Style" w:cs="Arial Unicode MS"/>
          <w:i/>
        </w:rPr>
        <w:t>Lomnica</w:t>
      </w:r>
      <w:proofErr w:type="spellEnd"/>
      <w:r w:rsidRPr="000B2A78">
        <w:rPr>
          <w:rFonts w:ascii="Bookman Old Style" w:eastAsia="MS Mincho" w:hAnsi="Bookman Old Style" w:cs="Arial Unicode MS"/>
        </w:rPr>
        <w:t xml:space="preserve"> </w:t>
      </w:r>
    </w:p>
    <w:p w:rsidR="009051B3" w:rsidRDefault="009051B3" w:rsidP="009051B3">
      <w:pPr>
        <w:jc w:val="center"/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 xml:space="preserve">predavanje za roditelje </w:t>
      </w:r>
    </w:p>
    <w:p w:rsidR="009051B3" w:rsidRDefault="009051B3" w:rsidP="00660BA3">
      <w:pPr>
        <w:jc w:val="center"/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>„Jeste li roditelj ili helikopter?“</w:t>
      </w:r>
    </w:p>
    <w:p w:rsidR="00D76F6A" w:rsidRDefault="00D76F6A" w:rsidP="00A75A4E">
      <w:pPr>
        <w:rPr>
          <w:rFonts w:ascii="Bookman Old Style" w:eastAsia="MS Mincho" w:hAnsi="Bookman Old Style" w:cs="Arial Unicode MS"/>
        </w:rPr>
      </w:pPr>
    </w:p>
    <w:p w:rsidR="004B596B" w:rsidRDefault="004B596B" w:rsidP="004B596B">
      <w:pPr>
        <w:jc w:val="center"/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 xml:space="preserve">Na odjelu za odrasle </w:t>
      </w:r>
      <w:r w:rsidRPr="000B2A78">
        <w:rPr>
          <w:rFonts w:ascii="Bookman Old Style" w:eastAsia="MS Mincho" w:hAnsi="Bookman Old Style" w:cs="Arial Unicode MS"/>
          <w:b/>
          <w:i/>
        </w:rPr>
        <w:t>Gradske knjižnice Velika Gorica</w:t>
      </w:r>
      <w:r>
        <w:rPr>
          <w:rFonts w:ascii="Bookman Old Style" w:eastAsia="MS Mincho" w:hAnsi="Bookman Old Style" w:cs="Arial Unicode MS"/>
        </w:rPr>
        <w:t xml:space="preserve"> tematski će biti izložene knjige pod naslovom „NE – odgovor pun ljubavi“</w:t>
      </w:r>
    </w:p>
    <w:p w:rsidR="004B596B" w:rsidRDefault="004B596B" w:rsidP="004B596B">
      <w:pPr>
        <w:jc w:val="center"/>
        <w:rPr>
          <w:rFonts w:ascii="Bookman Old Style" w:eastAsia="MS Mincho" w:hAnsi="Bookman Old Style" w:cs="Arial Unicode MS"/>
        </w:rPr>
      </w:pPr>
    </w:p>
    <w:p w:rsidR="004B596B" w:rsidRDefault="004B596B" w:rsidP="004B596B">
      <w:pPr>
        <w:jc w:val="center"/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 xml:space="preserve">Tijekom Dječjeg tjedna na </w:t>
      </w:r>
      <w:r w:rsidRPr="000B2A78">
        <w:rPr>
          <w:rFonts w:ascii="Bookman Old Style" w:eastAsia="MS Mincho" w:hAnsi="Bookman Old Style" w:cs="Arial Unicode MS"/>
          <w:b/>
          <w:i/>
        </w:rPr>
        <w:t>Dječjem odjelu Gradske knjižnice</w:t>
      </w:r>
      <w:r>
        <w:rPr>
          <w:rFonts w:ascii="Bookman Old Style" w:eastAsia="MS Mincho" w:hAnsi="Bookman Old Style" w:cs="Arial Unicode MS"/>
        </w:rPr>
        <w:t xml:space="preserve"> održat će se izložba „Naučite reći NE mirne savjesti“</w:t>
      </w:r>
    </w:p>
    <w:p w:rsidR="00D76F6A" w:rsidRDefault="00D76F6A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Default="000B2A78" w:rsidP="00A75A4E">
      <w:pPr>
        <w:rPr>
          <w:rFonts w:ascii="Bookman Old Style" w:eastAsia="MS Mincho" w:hAnsi="Bookman Old Style" w:cs="Arial Unicode MS"/>
        </w:rPr>
      </w:pPr>
    </w:p>
    <w:p w:rsidR="000B2A78" w:rsidRPr="00625F49" w:rsidRDefault="000B2A78" w:rsidP="00A75A4E">
      <w:pPr>
        <w:rPr>
          <w:rFonts w:ascii="Bookman Old Style" w:eastAsia="MS Mincho" w:hAnsi="Bookman Old Style" w:cs="Arial Unicode MS"/>
        </w:rPr>
      </w:pPr>
    </w:p>
    <w:p w:rsidR="00A75A4E" w:rsidRPr="00625F49" w:rsidRDefault="003503DD" w:rsidP="00DA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Bookman Old Style" w:eastAsia="MS Mincho" w:hAnsi="Bookman Old Style" w:cs="Arial Unicode MS"/>
          <w:b/>
          <w:i/>
        </w:rPr>
      </w:pPr>
      <w:r>
        <w:rPr>
          <w:rFonts w:ascii="Bookman Old Style" w:eastAsia="MS Mincho" w:hAnsi="Bookman Old Style" w:cs="Arial Unicode MS"/>
          <w:b/>
          <w:i/>
        </w:rPr>
        <w:t>10</w:t>
      </w:r>
      <w:r w:rsidR="00A75A4E" w:rsidRPr="00625F49">
        <w:rPr>
          <w:rFonts w:ascii="Bookman Old Style" w:eastAsia="MS Mincho" w:hAnsi="Bookman Old Style" w:cs="Arial Unicode MS"/>
          <w:b/>
          <w:i/>
        </w:rPr>
        <w:t xml:space="preserve">.10. </w:t>
      </w:r>
      <w:r>
        <w:rPr>
          <w:rFonts w:ascii="Bookman Old Style" w:eastAsia="MS Mincho" w:hAnsi="Bookman Old Style" w:cs="Arial Unicode MS"/>
          <w:b/>
          <w:i/>
        </w:rPr>
        <w:t xml:space="preserve">– srijeda </w:t>
      </w:r>
    </w:p>
    <w:p w:rsidR="00EE19B6" w:rsidRDefault="00EE19B6" w:rsidP="00EE19B6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D76F6A" w:rsidRDefault="00A66C8B" w:rsidP="00EE19B6">
      <w:pPr>
        <w:jc w:val="center"/>
        <w:rPr>
          <w:rFonts w:ascii="Bookman Old Style" w:eastAsia="MS Mincho" w:hAnsi="Bookman Old Style" w:cs="Arial Unicode MS"/>
          <w:b/>
          <w:i/>
        </w:rPr>
      </w:pPr>
      <w:r>
        <w:rPr>
          <w:rFonts w:ascii="Bookman Old Style" w:eastAsia="MS Mincho" w:hAnsi="Bookman Old Style" w:cs="Arial Unicode MS"/>
          <w:b/>
          <w:i/>
        </w:rPr>
        <w:t>Centar za odgoj i obrazovanje</w:t>
      </w:r>
    </w:p>
    <w:p w:rsidR="00A66C8B" w:rsidRDefault="00A66C8B" w:rsidP="00EE19B6">
      <w:pPr>
        <w:jc w:val="center"/>
        <w:rPr>
          <w:rFonts w:ascii="Bookman Old Style" w:eastAsia="MS Mincho" w:hAnsi="Bookman Old Style" w:cs="Arial Unicode MS"/>
        </w:rPr>
      </w:pPr>
    </w:p>
    <w:p w:rsidR="00A66C8B" w:rsidRPr="00A66C8B" w:rsidRDefault="004B596B" w:rsidP="00A66C8B">
      <w:pPr>
        <w:rPr>
          <w:rFonts w:ascii="Bookman Old Style" w:eastAsia="MS Mincho" w:hAnsi="Bookman Old Style" w:cs="Arial Unicode MS"/>
        </w:rPr>
      </w:pPr>
      <w:r w:rsidRPr="004B596B">
        <w:rPr>
          <w:rFonts w:ascii="Bookman Old Style" w:eastAsia="MS Mincho" w:hAnsi="Bookman Old Style" w:cs="Arial Unicode MS"/>
          <w:b/>
        </w:rPr>
        <w:t>10,00</w:t>
      </w:r>
      <w:r w:rsidR="00A66C8B" w:rsidRPr="004B596B">
        <w:rPr>
          <w:rFonts w:ascii="Bookman Old Style" w:eastAsia="MS Mincho" w:hAnsi="Bookman Old Style" w:cs="Arial Unicode MS"/>
          <w:b/>
        </w:rPr>
        <w:tab/>
      </w:r>
      <w:r w:rsidR="00A66C8B">
        <w:rPr>
          <w:rFonts w:ascii="Bookman Old Style" w:eastAsia="MS Mincho" w:hAnsi="Bookman Old Style" w:cs="Arial Unicode MS"/>
        </w:rPr>
        <w:tab/>
      </w:r>
      <w:r w:rsidR="00A66C8B">
        <w:rPr>
          <w:rFonts w:ascii="Bookman Old Style" w:eastAsia="MS Mincho" w:hAnsi="Bookman Old Style" w:cs="Arial Unicode MS"/>
        </w:rPr>
        <w:tab/>
      </w:r>
      <w:r w:rsidR="00A66C8B">
        <w:rPr>
          <w:rFonts w:ascii="Bookman Old Style" w:eastAsia="MS Mincho" w:hAnsi="Bookman Old Style" w:cs="Arial Unicode MS"/>
        </w:rPr>
        <w:tab/>
        <w:t xml:space="preserve"> </w:t>
      </w:r>
      <w:r w:rsidR="00A66C8B" w:rsidRPr="00A66C8B">
        <w:rPr>
          <w:rFonts w:ascii="Bookman Old Style" w:eastAsia="MS Mincho" w:hAnsi="Bookman Old Style" w:cs="Arial Unicode MS"/>
        </w:rPr>
        <w:t>„Možemo sami“</w:t>
      </w:r>
    </w:p>
    <w:p w:rsidR="00A66C8B" w:rsidRDefault="00A66C8B" w:rsidP="00660BA3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A66C8B" w:rsidRDefault="00A66C8B" w:rsidP="00660BA3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8C17DD" w:rsidRDefault="000B2A78" w:rsidP="000B2A78">
      <w:pPr>
        <w:rPr>
          <w:rFonts w:ascii="Bookman Old Style" w:eastAsia="MS Mincho" w:hAnsi="Bookman Old Style" w:cs="Arial Unicode MS"/>
          <w:b/>
        </w:rPr>
      </w:pPr>
      <w:r>
        <w:rPr>
          <w:rFonts w:ascii="Bookman Old Style" w:eastAsia="MS Mincho" w:hAnsi="Bookman Old Style" w:cs="Arial Unicode MS"/>
          <w:b/>
        </w:rPr>
        <w:tab/>
      </w:r>
      <w:r>
        <w:rPr>
          <w:rFonts w:ascii="Bookman Old Style" w:eastAsia="MS Mincho" w:hAnsi="Bookman Old Style" w:cs="Arial Unicode MS"/>
          <w:b/>
        </w:rPr>
        <w:tab/>
      </w:r>
      <w:r>
        <w:rPr>
          <w:rFonts w:ascii="Bookman Old Style" w:eastAsia="MS Mincho" w:hAnsi="Bookman Old Style" w:cs="Arial Unicode MS"/>
          <w:b/>
        </w:rPr>
        <w:tab/>
      </w:r>
      <w:r w:rsidR="008C17DD">
        <w:rPr>
          <w:rFonts w:ascii="Bookman Old Style" w:eastAsia="MS Mincho" w:hAnsi="Bookman Old Style" w:cs="Arial Unicode MS"/>
          <w:b/>
        </w:rPr>
        <w:t xml:space="preserve">OPG Hrvoja </w:t>
      </w:r>
      <w:proofErr w:type="spellStart"/>
      <w:r w:rsidR="008C17DD">
        <w:rPr>
          <w:rFonts w:ascii="Bookman Old Style" w:eastAsia="MS Mincho" w:hAnsi="Bookman Old Style" w:cs="Arial Unicode MS"/>
          <w:b/>
        </w:rPr>
        <w:t>Dikovića</w:t>
      </w:r>
      <w:proofErr w:type="spellEnd"/>
      <w:r w:rsidR="008C17DD">
        <w:rPr>
          <w:rFonts w:ascii="Bookman Old Style" w:eastAsia="MS Mincho" w:hAnsi="Bookman Old Style" w:cs="Arial Unicode MS"/>
          <w:b/>
        </w:rPr>
        <w:t>, Lazina Čička</w:t>
      </w:r>
    </w:p>
    <w:p w:rsidR="008C17DD" w:rsidRDefault="008C17DD" w:rsidP="000B2A78">
      <w:pPr>
        <w:rPr>
          <w:rFonts w:ascii="Bookman Old Style" w:eastAsia="MS Mincho" w:hAnsi="Bookman Old Style" w:cs="Arial Unicode MS"/>
          <w:b/>
        </w:rPr>
      </w:pPr>
    </w:p>
    <w:p w:rsidR="000B2A78" w:rsidRDefault="008C17DD" w:rsidP="008C17DD">
      <w:pPr>
        <w:rPr>
          <w:rFonts w:ascii="Bookman Old Style" w:eastAsia="MS Mincho" w:hAnsi="Bookman Old Style" w:cs="Arial Unicode MS"/>
          <w:b/>
        </w:rPr>
      </w:pPr>
      <w:r w:rsidRPr="008C17DD">
        <w:rPr>
          <w:rFonts w:ascii="Bookman Old Style" w:eastAsia="MS Mincho" w:hAnsi="Bookman Old Style" w:cs="Arial Unicode MS"/>
          <w:b/>
        </w:rPr>
        <w:t>11,00</w:t>
      </w:r>
      <w:r>
        <w:rPr>
          <w:rFonts w:ascii="Bookman Old Style" w:eastAsia="MS Mincho" w:hAnsi="Bookman Old Style" w:cs="Arial Unicode MS"/>
          <w:b/>
          <w:i/>
        </w:rPr>
        <w:t xml:space="preserve">                  </w:t>
      </w:r>
      <w:r w:rsidR="000B2A78" w:rsidRPr="008C17DD">
        <w:rPr>
          <w:rFonts w:ascii="Bookman Old Style" w:eastAsia="MS Mincho" w:hAnsi="Bookman Old Style" w:cs="Arial Unicode MS"/>
        </w:rPr>
        <w:t>Berba jabuka</w:t>
      </w:r>
      <w:r w:rsidR="00623B22" w:rsidRPr="008C17DD">
        <w:rPr>
          <w:rFonts w:ascii="Bookman Old Style" w:eastAsia="MS Mincho" w:hAnsi="Bookman Old Style" w:cs="Arial Unicode MS"/>
        </w:rPr>
        <w:t xml:space="preserve"> – „I mi možemo pomoći“</w:t>
      </w:r>
    </w:p>
    <w:p w:rsidR="00623B22" w:rsidRDefault="00623B22" w:rsidP="000B2A78">
      <w:pPr>
        <w:rPr>
          <w:rFonts w:ascii="Bookman Old Style" w:eastAsia="MS Mincho" w:hAnsi="Bookman Old Style" w:cs="Arial Unicode MS"/>
          <w:b/>
        </w:rPr>
      </w:pPr>
    </w:p>
    <w:p w:rsidR="00623B22" w:rsidRPr="000B2A78" w:rsidRDefault="00623B22" w:rsidP="000B2A78">
      <w:pPr>
        <w:rPr>
          <w:rFonts w:ascii="Bookman Old Style" w:eastAsia="MS Mincho" w:hAnsi="Bookman Old Style" w:cs="Arial Unicode MS"/>
          <w:b/>
        </w:rPr>
      </w:pPr>
    </w:p>
    <w:p w:rsidR="00660BA3" w:rsidRPr="00DA2C90" w:rsidRDefault="00660BA3" w:rsidP="00660BA3">
      <w:pPr>
        <w:jc w:val="center"/>
        <w:rPr>
          <w:rFonts w:ascii="Bookman Old Style" w:eastAsia="MS Mincho" w:hAnsi="Bookman Old Style" w:cs="Arial Unicode MS"/>
          <w:b/>
          <w:i/>
        </w:rPr>
      </w:pPr>
      <w:r w:rsidRPr="00DA2C90">
        <w:rPr>
          <w:rFonts w:ascii="Bookman Old Style" w:eastAsia="MS Mincho" w:hAnsi="Bookman Old Style" w:cs="Arial Unicode MS"/>
          <w:b/>
          <w:i/>
        </w:rPr>
        <w:t>Centar za djecu, mlade i obitelj</w:t>
      </w:r>
      <w:r>
        <w:rPr>
          <w:rFonts w:ascii="Bookman Old Style" w:eastAsia="MS Mincho" w:hAnsi="Bookman Old Style" w:cs="Arial Unicode MS"/>
          <w:b/>
          <w:i/>
        </w:rPr>
        <w:t xml:space="preserve"> Velika Gorica</w:t>
      </w:r>
    </w:p>
    <w:p w:rsidR="00660BA3" w:rsidRPr="004A1E39" w:rsidRDefault="00660BA3" w:rsidP="00660BA3">
      <w:pPr>
        <w:rPr>
          <w:rFonts w:ascii="Bookman Old Style" w:hAnsi="Bookman Old Style"/>
        </w:rPr>
      </w:pPr>
    </w:p>
    <w:p w:rsidR="00660BA3" w:rsidRDefault="00660BA3" w:rsidP="00660BA3">
      <w:pPr>
        <w:rPr>
          <w:rFonts w:ascii="Bookman Old Style" w:hAnsi="Bookman Old Style"/>
        </w:rPr>
      </w:pPr>
      <w:r w:rsidRPr="004A1E39">
        <w:rPr>
          <w:rFonts w:ascii="Bookman Old Style" w:hAnsi="Bookman Old Style"/>
          <w:b/>
        </w:rPr>
        <w:t>14,00</w:t>
      </w:r>
      <w:r>
        <w:rPr>
          <w:rFonts w:ascii="Bookman Old Style" w:hAnsi="Bookman Old Style"/>
        </w:rPr>
        <w:t xml:space="preserve"> </w:t>
      </w:r>
      <w:r w:rsidRPr="004A1E39">
        <w:rPr>
          <w:rFonts w:ascii="Bookman Old Style" w:hAnsi="Bookman Old Style"/>
        </w:rPr>
        <w:t xml:space="preserve"> Izložba dječjih radova </w:t>
      </w:r>
      <w:r>
        <w:rPr>
          <w:rFonts w:ascii="Bookman Old Style" w:hAnsi="Bookman Old Style"/>
        </w:rPr>
        <w:t xml:space="preserve"> „Mi i mašta možemo svašta“</w:t>
      </w:r>
    </w:p>
    <w:p w:rsidR="00660BA3" w:rsidRPr="004A1E39" w:rsidRDefault="00660BA3" w:rsidP="00660BA3">
      <w:pPr>
        <w:rPr>
          <w:rFonts w:ascii="Bookman Old Style" w:hAnsi="Bookman Old Style"/>
        </w:rPr>
      </w:pPr>
    </w:p>
    <w:p w:rsidR="00660BA3" w:rsidRPr="00F74BEA" w:rsidRDefault="00660BA3" w:rsidP="00660BA3">
      <w:pPr>
        <w:jc w:val="center"/>
        <w:rPr>
          <w:rFonts w:ascii="Bookman Old Style" w:hAnsi="Bookman Old Style"/>
          <w:b/>
          <w:i/>
          <w:highlight w:val="green"/>
        </w:rPr>
      </w:pPr>
      <w:r w:rsidRPr="00F74BEA">
        <w:rPr>
          <w:rFonts w:ascii="Bookman Old Style" w:hAnsi="Bookman Old Style"/>
          <w:b/>
          <w:i/>
          <w:highlight w:val="green"/>
        </w:rPr>
        <w:t>Pučko otvoreno učilište Velika Gorica</w:t>
      </w:r>
    </w:p>
    <w:p w:rsidR="00660BA3" w:rsidRPr="00F74BEA" w:rsidRDefault="00660BA3" w:rsidP="00660BA3">
      <w:pPr>
        <w:rPr>
          <w:rFonts w:ascii="Bookman Old Style" w:hAnsi="Bookman Old Style"/>
          <w:b/>
          <w:highlight w:val="green"/>
        </w:rPr>
      </w:pPr>
    </w:p>
    <w:p w:rsidR="00590D50" w:rsidRPr="00F74BEA" w:rsidRDefault="00660BA3" w:rsidP="00660BA3">
      <w:pPr>
        <w:rPr>
          <w:rFonts w:ascii="Bookman Old Style" w:hAnsi="Bookman Old Style"/>
          <w:highlight w:val="green"/>
        </w:rPr>
      </w:pPr>
      <w:r w:rsidRPr="00F74BEA">
        <w:rPr>
          <w:rFonts w:ascii="Bookman Old Style" w:hAnsi="Bookman Old Style"/>
          <w:b/>
          <w:highlight w:val="green"/>
        </w:rPr>
        <w:t>18,00</w:t>
      </w:r>
      <w:r w:rsidRPr="00F74BEA">
        <w:rPr>
          <w:rFonts w:ascii="Bookman Old Style" w:hAnsi="Bookman Old Style"/>
          <w:highlight w:val="green"/>
        </w:rPr>
        <w:t xml:space="preserve">  </w:t>
      </w:r>
      <w:r w:rsidR="00623B22" w:rsidRPr="00F74BEA">
        <w:rPr>
          <w:rFonts w:ascii="Bookman Old Style" w:hAnsi="Bookman Old Style"/>
          <w:highlight w:val="green"/>
        </w:rPr>
        <w:t>Interaktivno predavanje</w:t>
      </w:r>
      <w:r w:rsidRPr="00F74BEA">
        <w:rPr>
          <w:rFonts w:ascii="Bookman Old Style" w:hAnsi="Bookman Old Style"/>
          <w:highlight w:val="green"/>
        </w:rPr>
        <w:t xml:space="preserve"> za roditelje </w:t>
      </w:r>
      <w:r w:rsidR="00623B22" w:rsidRPr="00F74BEA">
        <w:rPr>
          <w:rFonts w:ascii="Bookman Old Style" w:hAnsi="Bookman Old Style"/>
          <w:highlight w:val="green"/>
        </w:rPr>
        <w:t>„Nemoj ti, ja ću!“</w:t>
      </w:r>
    </w:p>
    <w:p w:rsidR="00623B22" w:rsidRPr="00F74BEA" w:rsidRDefault="00623B22" w:rsidP="00660BA3">
      <w:pPr>
        <w:rPr>
          <w:rFonts w:ascii="Bookman Old Style" w:hAnsi="Bookman Old Style"/>
        </w:rPr>
      </w:pPr>
      <w:r w:rsidRPr="00F74BEA">
        <w:rPr>
          <w:rFonts w:ascii="Bookman Old Style" w:hAnsi="Bookman Old Style"/>
          <w:highlight w:val="green"/>
        </w:rPr>
        <w:tab/>
      </w:r>
      <w:r w:rsidRPr="00F74BEA">
        <w:rPr>
          <w:rFonts w:ascii="Bookman Old Style" w:hAnsi="Bookman Old Style"/>
          <w:highlight w:val="green"/>
        </w:rPr>
        <w:tab/>
        <w:t>Predavač: Sanda Puljiz, prof. psihologije</w:t>
      </w:r>
    </w:p>
    <w:p w:rsidR="00D76F6A" w:rsidRPr="00F74BEA" w:rsidRDefault="00D76F6A" w:rsidP="00A75A4E">
      <w:pPr>
        <w:rPr>
          <w:rFonts w:ascii="Bookman Old Style" w:eastAsia="MS Mincho" w:hAnsi="Bookman Old Style" w:cs="Arial Unicode MS"/>
        </w:rPr>
      </w:pPr>
    </w:p>
    <w:p w:rsidR="00D76F6A" w:rsidRPr="00625F49" w:rsidRDefault="00D76F6A" w:rsidP="00A75A4E">
      <w:pPr>
        <w:rPr>
          <w:rFonts w:ascii="Bookman Old Style" w:eastAsia="MS Mincho" w:hAnsi="Bookman Old Style" w:cs="Arial Unicode MS"/>
        </w:rPr>
      </w:pPr>
    </w:p>
    <w:p w:rsidR="00A75A4E" w:rsidRPr="00625F49" w:rsidRDefault="003503DD" w:rsidP="00A7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Bookman Old Style" w:eastAsia="MS Mincho" w:hAnsi="Bookman Old Style" w:cs="Arial Unicode MS"/>
          <w:b/>
          <w:i/>
        </w:rPr>
      </w:pPr>
      <w:r>
        <w:rPr>
          <w:rFonts w:ascii="Bookman Old Style" w:eastAsia="MS Mincho" w:hAnsi="Bookman Old Style" w:cs="Arial Unicode MS"/>
          <w:b/>
          <w:i/>
        </w:rPr>
        <w:t>11</w:t>
      </w:r>
      <w:r w:rsidR="00A75A4E" w:rsidRPr="00625F49">
        <w:rPr>
          <w:rFonts w:ascii="Bookman Old Style" w:eastAsia="MS Mincho" w:hAnsi="Bookman Old Style" w:cs="Arial Unicode MS"/>
          <w:b/>
          <w:i/>
        </w:rPr>
        <w:t xml:space="preserve">.10. – </w:t>
      </w:r>
      <w:r>
        <w:rPr>
          <w:rFonts w:ascii="Bookman Old Style" w:eastAsia="MS Mincho" w:hAnsi="Bookman Old Style" w:cs="Arial Unicode MS"/>
          <w:b/>
          <w:i/>
        </w:rPr>
        <w:t>četvrtak</w:t>
      </w:r>
    </w:p>
    <w:p w:rsidR="00660BA3" w:rsidRDefault="00660BA3" w:rsidP="003503DD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3503DD" w:rsidRPr="00625F49" w:rsidRDefault="003503DD" w:rsidP="003503DD">
      <w:pPr>
        <w:jc w:val="center"/>
        <w:rPr>
          <w:rFonts w:ascii="Bookman Old Style" w:eastAsia="MS Mincho" w:hAnsi="Bookman Old Style" w:cs="Arial Unicode MS"/>
          <w:b/>
          <w:i/>
        </w:rPr>
      </w:pPr>
      <w:r w:rsidRPr="00625F49">
        <w:rPr>
          <w:rFonts w:ascii="Bookman Old Style" w:eastAsia="MS Mincho" w:hAnsi="Bookman Old Style" w:cs="Arial Unicode MS"/>
          <w:b/>
          <w:i/>
        </w:rPr>
        <w:t>Sve škole</w:t>
      </w:r>
    </w:p>
    <w:p w:rsidR="003503DD" w:rsidRDefault="003503DD" w:rsidP="003503DD">
      <w:pPr>
        <w:rPr>
          <w:rFonts w:ascii="Bookman Old Style" w:eastAsia="MS Mincho" w:hAnsi="Bookman Old Style" w:cs="Arial Unicode MS"/>
          <w:b/>
          <w:i/>
        </w:rPr>
      </w:pPr>
    </w:p>
    <w:p w:rsidR="003503DD" w:rsidRPr="00625F49" w:rsidRDefault="003503DD" w:rsidP="003503DD">
      <w:pPr>
        <w:framePr w:hSpace="180" w:wrap="around" w:vAnchor="text" w:hAnchor="margin" w:y="115"/>
        <w:jc w:val="center"/>
        <w:rPr>
          <w:rFonts w:ascii="Bookman Old Style" w:eastAsia="MS Mincho" w:hAnsi="Bookman Old Style" w:cs="Arial Unicode MS"/>
          <w:b/>
          <w:i/>
        </w:rPr>
      </w:pPr>
    </w:p>
    <w:p w:rsidR="003503DD" w:rsidRPr="00625F49" w:rsidRDefault="003503DD" w:rsidP="003503DD">
      <w:pPr>
        <w:jc w:val="center"/>
        <w:rPr>
          <w:rFonts w:ascii="Bookman Old Style" w:eastAsia="MS Mincho" w:hAnsi="Bookman Old Style" w:cs="Arial Unicode MS"/>
          <w:b/>
          <w:i/>
        </w:rPr>
      </w:pPr>
      <w:r w:rsidRPr="00625F49">
        <w:rPr>
          <w:rFonts w:ascii="Bookman Old Style" w:eastAsia="MS Mincho" w:hAnsi="Bookman Old Style" w:cs="Arial Unicode MS"/>
        </w:rPr>
        <w:t>Dan bez zvona i ocjena</w:t>
      </w:r>
    </w:p>
    <w:p w:rsidR="00660BA3" w:rsidRDefault="00660BA3" w:rsidP="00660BA3">
      <w:pPr>
        <w:rPr>
          <w:rFonts w:ascii="Bookman Old Style" w:hAnsi="Bookman Old Style"/>
        </w:rPr>
      </w:pPr>
    </w:p>
    <w:p w:rsidR="00660BA3" w:rsidRPr="00EE19B6" w:rsidRDefault="00660BA3" w:rsidP="00660BA3">
      <w:pPr>
        <w:jc w:val="center"/>
        <w:rPr>
          <w:rFonts w:ascii="Bookman Old Style" w:eastAsia="MS Mincho" w:hAnsi="Bookman Old Style" w:cs="Arial Unicode MS"/>
          <w:b/>
          <w:i/>
        </w:rPr>
      </w:pPr>
      <w:r>
        <w:rPr>
          <w:rFonts w:ascii="Bookman Old Style" w:eastAsia="MS Mincho" w:hAnsi="Bookman Old Style" w:cs="Arial Unicode MS"/>
          <w:b/>
          <w:i/>
        </w:rPr>
        <w:t xml:space="preserve">Pučko otvoreno učilište – </w:t>
      </w:r>
      <w:r w:rsidRPr="00DA2C90">
        <w:rPr>
          <w:rFonts w:ascii="Bookman Old Style" w:eastAsia="MS Mincho" w:hAnsi="Bookman Old Style" w:cs="Arial Unicode MS"/>
          <w:b/>
          <w:i/>
        </w:rPr>
        <w:t xml:space="preserve"> </w:t>
      </w:r>
      <w:r>
        <w:rPr>
          <w:rFonts w:ascii="Bookman Old Style" w:eastAsia="MS Mincho" w:hAnsi="Bookman Old Style" w:cs="Arial Unicode MS"/>
          <w:b/>
          <w:i/>
        </w:rPr>
        <w:t>Dvorana za sastanke</w:t>
      </w:r>
    </w:p>
    <w:p w:rsidR="00660BA3" w:rsidRDefault="00660BA3" w:rsidP="00660BA3">
      <w:pPr>
        <w:rPr>
          <w:b/>
          <w:i/>
        </w:rPr>
      </w:pPr>
    </w:p>
    <w:p w:rsidR="00660BA3" w:rsidRDefault="00660BA3" w:rsidP="00660BA3">
      <w:pPr>
        <w:rPr>
          <w:rFonts w:ascii="Bookman Old Style" w:hAnsi="Bookman Old Style"/>
        </w:rPr>
      </w:pPr>
      <w:r w:rsidRPr="00E81F8C">
        <w:rPr>
          <w:rFonts w:ascii="Bookman Old Style" w:hAnsi="Bookman Old Style"/>
          <w:b/>
        </w:rPr>
        <w:t>12,00</w:t>
      </w:r>
      <w:r w:rsidRPr="00EE19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Pr="00EE19B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jednica Gradskog vijeća djece s</w:t>
      </w:r>
      <w:r w:rsidRPr="00EE19B6">
        <w:rPr>
          <w:rFonts w:ascii="Bookman Old Style" w:hAnsi="Bookman Old Style"/>
        </w:rPr>
        <w:t xml:space="preserve"> gradonačelnikom </w:t>
      </w:r>
    </w:p>
    <w:p w:rsidR="00660BA3" w:rsidRDefault="00660BA3" w:rsidP="00660BA3">
      <w:pPr>
        <w:rPr>
          <w:rFonts w:ascii="Bookman Old Style" w:hAnsi="Bookman Old Style"/>
        </w:rPr>
      </w:pPr>
    </w:p>
    <w:p w:rsidR="00660BA3" w:rsidRPr="00F74BEA" w:rsidRDefault="00660BA3" w:rsidP="00660BA3">
      <w:pPr>
        <w:jc w:val="center"/>
        <w:rPr>
          <w:rFonts w:ascii="Bookman Old Style" w:hAnsi="Bookman Old Style"/>
          <w:b/>
          <w:i/>
          <w:highlight w:val="green"/>
        </w:rPr>
      </w:pPr>
      <w:r w:rsidRPr="00F74BEA">
        <w:rPr>
          <w:rFonts w:ascii="Bookman Old Style" w:hAnsi="Bookman Old Style"/>
          <w:b/>
          <w:i/>
          <w:highlight w:val="green"/>
        </w:rPr>
        <w:t>Dječji odjel Gradske knjižnice</w:t>
      </w:r>
    </w:p>
    <w:p w:rsidR="00D76F6A" w:rsidRPr="00F74BEA" w:rsidRDefault="00D76F6A" w:rsidP="00A75A4E">
      <w:pPr>
        <w:rPr>
          <w:rFonts w:ascii="Bookman Old Style" w:eastAsia="MS Mincho" w:hAnsi="Bookman Old Style" w:cs="Arial Unicode MS"/>
          <w:b/>
          <w:highlight w:val="green"/>
        </w:rPr>
      </w:pPr>
    </w:p>
    <w:p w:rsidR="00A75A4E" w:rsidRPr="00F74BEA" w:rsidRDefault="00660BA3" w:rsidP="00660BA3">
      <w:pPr>
        <w:rPr>
          <w:rFonts w:ascii="Bookman Old Style" w:eastAsia="MS Mincho" w:hAnsi="Bookman Old Style" w:cs="Arial Unicode MS"/>
          <w:highlight w:val="green"/>
        </w:rPr>
      </w:pPr>
      <w:r w:rsidRPr="00F74BEA">
        <w:rPr>
          <w:rFonts w:ascii="Bookman Old Style" w:eastAsia="MS Mincho" w:hAnsi="Bookman Old Style" w:cs="Arial Unicode MS"/>
          <w:b/>
          <w:highlight w:val="green"/>
        </w:rPr>
        <w:t>17,00</w:t>
      </w:r>
      <w:r w:rsidR="00623B22" w:rsidRPr="00F74BEA">
        <w:rPr>
          <w:rFonts w:ascii="Bookman Old Style" w:eastAsia="MS Mincho" w:hAnsi="Bookman Old Style" w:cs="Arial Unicode MS"/>
          <w:b/>
          <w:highlight w:val="green"/>
        </w:rPr>
        <w:t xml:space="preserve">     </w:t>
      </w:r>
      <w:r w:rsidR="00623B22" w:rsidRPr="00F74BEA">
        <w:rPr>
          <w:rFonts w:ascii="Bookman Old Style" w:eastAsia="MS Mincho" w:hAnsi="Bookman Old Style" w:cs="Arial Unicode MS"/>
          <w:highlight w:val="green"/>
        </w:rPr>
        <w:t>Interaktivno</w:t>
      </w:r>
      <w:r w:rsidR="00623B22" w:rsidRPr="00F74BEA">
        <w:rPr>
          <w:rFonts w:ascii="Bookman Old Style" w:eastAsia="MS Mincho" w:hAnsi="Bookman Old Style" w:cs="Arial Unicode MS"/>
          <w:b/>
          <w:highlight w:val="green"/>
        </w:rPr>
        <w:t xml:space="preserve"> </w:t>
      </w:r>
      <w:r w:rsidR="00623B22" w:rsidRPr="00F74BEA">
        <w:rPr>
          <w:rFonts w:ascii="Bookman Old Style" w:eastAsia="MS Mincho" w:hAnsi="Bookman Old Style" w:cs="Arial Unicode MS"/>
          <w:highlight w:val="green"/>
        </w:rPr>
        <w:t xml:space="preserve">predavanje za roditelje: Epidemija popustljivog </w:t>
      </w:r>
      <w:r w:rsidRPr="00F74BEA">
        <w:rPr>
          <w:rFonts w:ascii="Bookman Old Style" w:eastAsia="MS Mincho" w:hAnsi="Bookman Old Style" w:cs="Arial Unicode MS"/>
          <w:highlight w:val="green"/>
        </w:rPr>
        <w:t xml:space="preserve">odgoja </w:t>
      </w:r>
    </w:p>
    <w:p w:rsidR="00EA64FB" w:rsidRDefault="00623B22" w:rsidP="00A75A4E">
      <w:pPr>
        <w:ind w:left="180"/>
        <w:rPr>
          <w:rFonts w:ascii="Bookman Old Style" w:eastAsia="MS Mincho" w:hAnsi="Bookman Old Style" w:cs="Arial Unicode MS"/>
        </w:rPr>
      </w:pPr>
      <w:r w:rsidRPr="00F74BEA">
        <w:rPr>
          <w:rFonts w:ascii="Bookman Old Style" w:eastAsia="MS Mincho" w:hAnsi="Bookman Old Style" w:cs="Arial Unicode MS"/>
          <w:highlight w:val="green"/>
        </w:rPr>
        <w:tab/>
      </w:r>
      <w:r w:rsidRPr="00F74BEA">
        <w:rPr>
          <w:rFonts w:ascii="Bookman Old Style" w:eastAsia="MS Mincho" w:hAnsi="Bookman Old Style" w:cs="Arial Unicode MS"/>
          <w:highlight w:val="green"/>
        </w:rPr>
        <w:tab/>
        <w:t>Predavač: Gordana Novković Poje, prof. psihologije</w:t>
      </w:r>
    </w:p>
    <w:p w:rsidR="00660BA3" w:rsidRPr="00625F49" w:rsidRDefault="00660BA3" w:rsidP="00A75A4E">
      <w:pPr>
        <w:ind w:left="180"/>
        <w:rPr>
          <w:rFonts w:ascii="Bookman Old Style" w:eastAsia="MS Mincho" w:hAnsi="Bookman Old Style" w:cs="Arial Unicode MS"/>
        </w:rPr>
      </w:pPr>
    </w:p>
    <w:p w:rsidR="00A75A4E" w:rsidRPr="00625F49" w:rsidRDefault="003503DD" w:rsidP="00A75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Bookman Old Style" w:eastAsia="MS Mincho" w:hAnsi="Bookman Old Style"/>
          <w:b/>
          <w:i/>
        </w:rPr>
      </w:pPr>
      <w:r>
        <w:rPr>
          <w:rFonts w:ascii="Bookman Old Style" w:eastAsia="MS Mincho" w:hAnsi="Bookman Old Style" w:cs="Arial Unicode MS"/>
          <w:b/>
          <w:i/>
        </w:rPr>
        <w:t>12</w:t>
      </w:r>
      <w:r w:rsidR="00A75A4E" w:rsidRPr="00625F49">
        <w:rPr>
          <w:rFonts w:ascii="Bookman Old Style" w:eastAsia="MS Mincho" w:hAnsi="Bookman Old Style" w:cs="Arial Unicode MS"/>
          <w:b/>
          <w:i/>
        </w:rPr>
        <w:t xml:space="preserve">.10. - </w:t>
      </w:r>
      <w:r>
        <w:rPr>
          <w:rFonts w:ascii="Bookman Old Style" w:eastAsia="MS Mincho" w:hAnsi="Bookman Old Style" w:cs="Arial Unicode MS"/>
          <w:b/>
          <w:i/>
        </w:rPr>
        <w:t>petak</w:t>
      </w:r>
    </w:p>
    <w:p w:rsidR="004A1E39" w:rsidRDefault="004A1E39" w:rsidP="004A1E39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9326C8" w:rsidRPr="00625F49" w:rsidRDefault="009326C8" w:rsidP="00A75A4E">
      <w:pPr>
        <w:rPr>
          <w:rFonts w:ascii="Bookman Old Style" w:eastAsia="MS Mincho" w:hAnsi="Bookman Old Style" w:cs="Arial Unicode MS"/>
        </w:rPr>
      </w:pPr>
    </w:p>
    <w:p w:rsidR="009326C8" w:rsidRPr="00625F49" w:rsidRDefault="00B67503" w:rsidP="00B67503">
      <w:pPr>
        <w:jc w:val="center"/>
        <w:rPr>
          <w:rFonts w:ascii="Bookman Old Style" w:eastAsia="MS Mincho" w:hAnsi="Bookman Old Style" w:cs="Arial Unicode MS"/>
          <w:b/>
          <w:sz w:val="28"/>
          <w:szCs w:val="28"/>
        </w:rPr>
      </w:pPr>
      <w:r w:rsidRPr="00625F49">
        <w:rPr>
          <w:rFonts w:ascii="Bookman Old Style" w:eastAsia="MS Mincho" w:hAnsi="Bookman Old Style" w:cs="Arial Unicode MS"/>
          <w:b/>
          <w:sz w:val="28"/>
          <w:szCs w:val="28"/>
        </w:rPr>
        <w:t>Petak – veseli završetak!</w:t>
      </w:r>
    </w:p>
    <w:p w:rsidR="009326C8" w:rsidRPr="00625F49" w:rsidRDefault="00625F49" w:rsidP="00A75A4E">
      <w:pPr>
        <w:rPr>
          <w:rFonts w:ascii="Bookman Old Style" w:eastAsia="MS Mincho" w:hAnsi="Bookman Old Style" w:cs="Arial Unicode MS"/>
        </w:rPr>
      </w:pPr>
      <w:r>
        <w:rPr>
          <w:rFonts w:ascii="Bookman Old Style" w:eastAsia="MS Mincho" w:hAnsi="Bookman Old Style" w:cs="Arial Unicode MS"/>
        </w:rPr>
        <w:tab/>
      </w:r>
      <w:r>
        <w:rPr>
          <w:rFonts w:ascii="Bookman Old Style" w:eastAsia="MS Mincho" w:hAnsi="Bookman Old Style" w:cs="Arial Unicode MS"/>
        </w:rPr>
        <w:tab/>
      </w:r>
      <w:r>
        <w:rPr>
          <w:rFonts w:ascii="Bookman Old Style" w:eastAsia="MS Mincho" w:hAnsi="Bookman Old Style" w:cs="Arial Unicode MS"/>
        </w:rPr>
        <w:tab/>
      </w:r>
      <w:r>
        <w:rPr>
          <w:rFonts w:ascii="Bookman Old Style" w:eastAsia="MS Mincho" w:hAnsi="Bookman Old Style" w:cs="Arial Unicode MS"/>
        </w:rPr>
        <w:tab/>
      </w:r>
    </w:p>
    <w:p w:rsidR="00247869" w:rsidRPr="00842485" w:rsidRDefault="00247869" w:rsidP="00247869">
      <w:pPr>
        <w:jc w:val="center"/>
        <w:rPr>
          <w:rFonts w:ascii="Bookman Old Style" w:eastAsia="MS Mincho" w:hAnsi="Bookman Old Style"/>
          <w:b/>
          <w:i/>
        </w:rPr>
      </w:pPr>
      <w:r w:rsidRPr="00842485">
        <w:rPr>
          <w:rFonts w:ascii="Bookman Old Style" w:eastAsia="MS Mincho" w:hAnsi="Bookman Old Style" w:cs="Arial Unicode MS"/>
          <w:b/>
          <w:i/>
        </w:rPr>
        <w:t xml:space="preserve">Dvorište osnovnih škola </w:t>
      </w:r>
      <w:proofErr w:type="spellStart"/>
      <w:r w:rsidRPr="00842485">
        <w:rPr>
          <w:rFonts w:ascii="Bookman Old Style" w:eastAsia="MS Mincho" w:hAnsi="Bookman Old Style" w:cs="Arial Unicode MS"/>
          <w:b/>
          <w:i/>
        </w:rPr>
        <w:t>Jurja</w:t>
      </w:r>
      <w:proofErr w:type="spellEnd"/>
      <w:r w:rsidRPr="00842485">
        <w:rPr>
          <w:rFonts w:ascii="Bookman Old Style" w:eastAsia="MS Mincho" w:hAnsi="Bookman Old Style" w:cs="Arial Unicode MS"/>
          <w:b/>
          <w:i/>
        </w:rPr>
        <w:t xml:space="preserve"> </w:t>
      </w:r>
      <w:proofErr w:type="spellStart"/>
      <w:r w:rsidRPr="00842485">
        <w:rPr>
          <w:rFonts w:ascii="Bookman Old Style" w:eastAsia="MS Mincho" w:hAnsi="Bookman Old Style" w:cs="Arial Unicode MS"/>
          <w:b/>
          <w:i/>
        </w:rPr>
        <w:t>Habdelića</w:t>
      </w:r>
      <w:proofErr w:type="spellEnd"/>
      <w:r w:rsidRPr="00842485">
        <w:rPr>
          <w:rFonts w:ascii="Bookman Old Style" w:eastAsia="MS Mincho" w:hAnsi="Bookman Old Style" w:cs="Arial Unicode MS"/>
          <w:b/>
          <w:i/>
        </w:rPr>
        <w:t xml:space="preserve"> i Eugena Kvaternika</w:t>
      </w:r>
    </w:p>
    <w:p w:rsidR="00247869" w:rsidRPr="00842485" w:rsidRDefault="00247869" w:rsidP="00247869">
      <w:pPr>
        <w:jc w:val="center"/>
        <w:rPr>
          <w:rFonts w:ascii="Bookman Old Style" w:eastAsia="MS Mincho" w:hAnsi="Bookman Old Style" w:cs="Arial Unicode MS"/>
          <w:b/>
          <w:i/>
        </w:rPr>
      </w:pPr>
    </w:p>
    <w:p w:rsidR="006407E2" w:rsidRPr="00842485" w:rsidRDefault="00C14139" w:rsidP="00247869">
      <w:pPr>
        <w:rPr>
          <w:rFonts w:ascii="Bookman Old Style" w:hAnsi="Bookman Old Style"/>
          <w:b/>
          <w:sz w:val="28"/>
          <w:szCs w:val="28"/>
        </w:rPr>
      </w:pPr>
      <w:r w:rsidRPr="00842485">
        <w:rPr>
          <w:rFonts w:ascii="Bookman Old Style" w:eastAsia="MS Mincho" w:hAnsi="Bookman Old Style" w:cs="Arial Unicode MS"/>
          <w:b/>
        </w:rPr>
        <w:t>10,00 - 13</w:t>
      </w:r>
      <w:r w:rsidR="00247869" w:rsidRPr="00842485">
        <w:rPr>
          <w:rFonts w:ascii="Bookman Old Style" w:eastAsia="MS Mincho" w:hAnsi="Bookman Old Style" w:cs="Arial Unicode MS"/>
          <w:b/>
        </w:rPr>
        <w:t>,00 sati</w:t>
      </w:r>
      <w:r w:rsidR="00247869" w:rsidRPr="00842485">
        <w:rPr>
          <w:rFonts w:ascii="Bookman Old Style" w:eastAsia="MS Mincho" w:hAnsi="Bookman Old Style" w:cs="Arial Unicode MS"/>
          <w:b/>
          <w:i/>
        </w:rPr>
        <w:t xml:space="preserve">       </w:t>
      </w:r>
      <w:r w:rsidR="006407E2" w:rsidRPr="00842485">
        <w:rPr>
          <w:rFonts w:ascii="Bookman Old Style" w:hAnsi="Bookman Old Style"/>
          <w:b/>
          <w:sz w:val="28"/>
          <w:szCs w:val="28"/>
        </w:rPr>
        <w:t>„ZAJEDNO VIŠE MOŽEMO“</w:t>
      </w:r>
    </w:p>
    <w:p w:rsidR="006407E2" w:rsidRPr="00842485" w:rsidRDefault="006407E2" w:rsidP="00247869">
      <w:pPr>
        <w:rPr>
          <w:rFonts w:ascii="Bookman Old Style" w:hAnsi="Bookman Old Style"/>
          <w:b/>
          <w:sz w:val="28"/>
          <w:szCs w:val="28"/>
        </w:rPr>
      </w:pPr>
    </w:p>
    <w:p w:rsidR="006407E2" w:rsidRPr="00842485" w:rsidRDefault="006407E2" w:rsidP="00247869">
      <w:pPr>
        <w:rPr>
          <w:rFonts w:ascii="Bookman Old Style" w:hAnsi="Bookman Old Style"/>
        </w:rPr>
      </w:pPr>
      <w:r w:rsidRPr="00842485">
        <w:rPr>
          <w:rFonts w:ascii="Bookman Old Style" w:hAnsi="Bookman Old Style"/>
          <w:b/>
          <w:sz w:val="28"/>
          <w:szCs w:val="28"/>
        </w:rPr>
        <w:t>Grad, Policija</w:t>
      </w:r>
      <w:r w:rsidR="004A1E39">
        <w:rPr>
          <w:rFonts w:ascii="Bookman Old Style" w:hAnsi="Bookman Old Style"/>
          <w:b/>
          <w:sz w:val="28"/>
          <w:szCs w:val="28"/>
        </w:rPr>
        <w:t>, Dječje gradsko vijeće</w:t>
      </w:r>
      <w:r w:rsidR="00EA64FB">
        <w:rPr>
          <w:rFonts w:ascii="Bookman Old Style" w:hAnsi="Bookman Old Style"/>
          <w:b/>
          <w:sz w:val="28"/>
          <w:szCs w:val="28"/>
        </w:rPr>
        <w:t xml:space="preserve">, </w:t>
      </w:r>
      <w:r w:rsidRPr="00842485">
        <w:rPr>
          <w:rFonts w:ascii="Bookman Old Style" w:hAnsi="Bookman Old Style"/>
          <w:b/>
          <w:sz w:val="28"/>
          <w:szCs w:val="28"/>
        </w:rPr>
        <w:t>Centar za djecu, mlade i obitelj Velika Gorica</w:t>
      </w:r>
      <w:r w:rsidR="004624AA">
        <w:rPr>
          <w:rFonts w:ascii="Bookman Old Style" w:hAnsi="Bookman Old Style"/>
          <w:b/>
          <w:sz w:val="28"/>
          <w:szCs w:val="28"/>
        </w:rPr>
        <w:t xml:space="preserve">, udruge </w:t>
      </w:r>
    </w:p>
    <w:p w:rsidR="006407E2" w:rsidRDefault="006407E2" w:rsidP="006407E2">
      <w:pPr>
        <w:rPr>
          <w:rFonts w:ascii="Bookman Old Style" w:hAnsi="Bookman Old Style"/>
        </w:rPr>
      </w:pPr>
    </w:p>
    <w:p w:rsidR="00994C1B" w:rsidRPr="00D76F6A" w:rsidRDefault="00994C1B" w:rsidP="00D76F6A">
      <w:pPr>
        <w:jc w:val="both"/>
        <w:rPr>
          <w:rFonts w:ascii="Bookman Old Style" w:hAnsi="Bookman Old Style" w:cs="Arial"/>
        </w:rPr>
      </w:pPr>
    </w:p>
    <w:sectPr w:rsidR="00994C1B" w:rsidRPr="00D76F6A" w:rsidSect="00D76F6A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251C"/>
    <w:multiLevelType w:val="hybridMultilevel"/>
    <w:tmpl w:val="9DB846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946B7"/>
    <w:multiLevelType w:val="hybridMultilevel"/>
    <w:tmpl w:val="F50C8C8C"/>
    <w:lvl w:ilvl="0" w:tplc="160C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75A4E"/>
    <w:rsid w:val="00002071"/>
    <w:rsid w:val="00002E42"/>
    <w:rsid w:val="00004DF0"/>
    <w:rsid w:val="000B2A78"/>
    <w:rsid w:val="000C3D90"/>
    <w:rsid w:val="0011462A"/>
    <w:rsid w:val="00115A65"/>
    <w:rsid w:val="001701E6"/>
    <w:rsid w:val="00184B36"/>
    <w:rsid w:val="0018624C"/>
    <w:rsid w:val="001A36D5"/>
    <w:rsid w:val="00202E1F"/>
    <w:rsid w:val="00241954"/>
    <w:rsid w:val="00247869"/>
    <w:rsid w:val="00252FD0"/>
    <w:rsid w:val="002556B5"/>
    <w:rsid w:val="00285EAD"/>
    <w:rsid w:val="003018F0"/>
    <w:rsid w:val="00333C58"/>
    <w:rsid w:val="003503DD"/>
    <w:rsid w:val="00390420"/>
    <w:rsid w:val="003A570B"/>
    <w:rsid w:val="003A734B"/>
    <w:rsid w:val="00450E2D"/>
    <w:rsid w:val="004624AA"/>
    <w:rsid w:val="00474B63"/>
    <w:rsid w:val="004858EE"/>
    <w:rsid w:val="004A1E39"/>
    <w:rsid w:val="004B596B"/>
    <w:rsid w:val="004E6458"/>
    <w:rsid w:val="00532068"/>
    <w:rsid w:val="005457C9"/>
    <w:rsid w:val="00556A5E"/>
    <w:rsid w:val="00590D50"/>
    <w:rsid w:val="005A38B2"/>
    <w:rsid w:val="005A7B87"/>
    <w:rsid w:val="005D4EC3"/>
    <w:rsid w:val="00623B22"/>
    <w:rsid w:val="00625F49"/>
    <w:rsid w:val="006407E2"/>
    <w:rsid w:val="00660BA3"/>
    <w:rsid w:val="0066322E"/>
    <w:rsid w:val="00675A11"/>
    <w:rsid w:val="006A39D0"/>
    <w:rsid w:val="006D4182"/>
    <w:rsid w:val="006E2C3A"/>
    <w:rsid w:val="007023A0"/>
    <w:rsid w:val="00716158"/>
    <w:rsid w:val="00734F38"/>
    <w:rsid w:val="007B377A"/>
    <w:rsid w:val="00831119"/>
    <w:rsid w:val="00831F39"/>
    <w:rsid w:val="00842485"/>
    <w:rsid w:val="008C17DD"/>
    <w:rsid w:val="008D7C7A"/>
    <w:rsid w:val="008F3268"/>
    <w:rsid w:val="009051B3"/>
    <w:rsid w:val="0091072D"/>
    <w:rsid w:val="0092611A"/>
    <w:rsid w:val="009326C8"/>
    <w:rsid w:val="00937FF5"/>
    <w:rsid w:val="00945A7B"/>
    <w:rsid w:val="00966B85"/>
    <w:rsid w:val="0097018E"/>
    <w:rsid w:val="00994C1B"/>
    <w:rsid w:val="00997135"/>
    <w:rsid w:val="00A06DFF"/>
    <w:rsid w:val="00A50997"/>
    <w:rsid w:val="00A51366"/>
    <w:rsid w:val="00A55735"/>
    <w:rsid w:val="00A66C8B"/>
    <w:rsid w:val="00A70AD3"/>
    <w:rsid w:val="00A71C22"/>
    <w:rsid w:val="00A742FB"/>
    <w:rsid w:val="00A75A4E"/>
    <w:rsid w:val="00AF3152"/>
    <w:rsid w:val="00B066F0"/>
    <w:rsid w:val="00B32DEC"/>
    <w:rsid w:val="00B54990"/>
    <w:rsid w:val="00B610F6"/>
    <w:rsid w:val="00B67503"/>
    <w:rsid w:val="00BB01E7"/>
    <w:rsid w:val="00C058FA"/>
    <w:rsid w:val="00C14139"/>
    <w:rsid w:val="00C20E0F"/>
    <w:rsid w:val="00CD00C3"/>
    <w:rsid w:val="00CD225E"/>
    <w:rsid w:val="00CE27D5"/>
    <w:rsid w:val="00CE46E5"/>
    <w:rsid w:val="00D221F9"/>
    <w:rsid w:val="00D617BD"/>
    <w:rsid w:val="00D671AF"/>
    <w:rsid w:val="00D71A36"/>
    <w:rsid w:val="00D76F6A"/>
    <w:rsid w:val="00DA2C90"/>
    <w:rsid w:val="00DA6644"/>
    <w:rsid w:val="00E7341E"/>
    <w:rsid w:val="00E81F8C"/>
    <w:rsid w:val="00EA64FB"/>
    <w:rsid w:val="00EE19B6"/>
    <w:rsid w:val="00F05519"/>
    <w:rsid w:val="00F07550"/>
    <w:rsid w:val="00F7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A4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75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Želimo odrasti u ljude za 5</vt:lpstr>
    </vt:vector>
  </TitlesOfParts>
  <Company>Grad Velika Gorica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Želimo odrasti u ljude za 5</dc:title>
  <dc:subject/>
  <dc:creator>arijanam</dc:creator>
  <cp:keywords/>
  <dc:description/>
  <cp:lastModifiedBy>maja</cp:lastModifiedBy>
  <cp:revision>2</cp:revision>
  <cp:lastPrinted>2011-09-28T07:15:00Z</cp:lastPrinted>
  <dcterms:created xsi:type="dcterms:W3CDTF">2012-10-05T12:43:00Z</dcterms:created>
  <dcterms:modified xsi:type="dcterms:W3CDTF">2012-10-05T12:43:00Z</dcterms:modified>
</cp:coreProperties>
</file>